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sz w:val="30"/>
          <w:szCs w:val="30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64" w:lineRule="auto"/>
        <w:rPr>
          <w:rStyle w:val="Ninguno"/>
          <w:rFonts w:ascii="Times Roman" w:cs="Times Roman" w:hAnsi="Times Roman" w:eastAsia="Times Roman"/>
          <w:sz w:val="28"/>
          <w:szCs w:val="28"/>
          <w14:textOutline w14:w="12700" w14:cap="flat">
            <w14:noFill/>
            <w14:miter w14:lim="400000"/>
          </w14:textOutline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cs="Helvetica" w:hAnsi="Helvetica" w:eastAsia="Helvetica"/>
          <w:i w:val="0"/>
          <w:iCs w:val="0"/>
          <w:outline w:val="0"/>
          <w:color w:val="212121"/>
          <w:sz w:val="42"/>
          <w:szCs w:val="42"/>
          <w:shd w:val="clear" w:color="auto" w:fill="ffffff"/>
          <w14:textOutline>
            <w14:noFill/>
          </w14:textOutline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i w:val="0"/>
          <w:iCs w:val="0"/>
          <w:outline w:val="0"/>
          <w:color w:val="212121"/>
          <w:sz w:val="42"/>
          <w:szCs w:val="42"/>
          <w:shd w:val="clear" w:color="auto" w:fill="ffffff"/>
          <w:rtl w:val="0"/>
          <w:lang w:val="es-ES_tradnl"/>
          <w14:textOutline>
            <w14:noFill/>
          </w14:textOutline>
          <w14:textFill>
            <w14:solidFill>
              <w14:srgbClr w14:val="222222"/>
            </w14:solidFill>
          </w14:textFill>
        </w:rPr>
        <w:t>Aumenta un 10,15% el vidrio recogido por el Consorcio Sector II en 2021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left"/>
        <w:rPr>
          <w:rFonts w:ascii="Helvetica" w:cs="Helvetica" w:hAnsi="Helvetica" w:eastAsia="Helvetica"/>
          <w:b w:val="0"/>
          <w:bCs w:val="0"/>
          <w:i w:val="0"/>
          <w:iCs w:val="0"/>
          <w:outline w:val="0"/>
          <w:color w:val="212121"/>
          <w:sz w:val="26"/>
          <w:szCs w:val="26"/>
          <w:shd w:val="clear" w:color="auto" w:fill="ffffff"/>
          <w14:textOutline>
            <w14:noFill/>
          </w14:textOutline>
          <w14:textFill>
            <w14:solidFill>
              <w14:srgbClr w14:val="222222"/>
            </w14:solidFill>
          </w14:textFill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left"/>
        <w:rPr>
          <w:rStyle w:val="Ninguno"/>
          <w:rFonts w:ascii="Arial" w:cs="Arial" w:hAnsi="Arial" w:eastAsia="Arial"/>
          <w:b w:val="0"/>
          <w:bCs w:val="0"/>
          <w:i w:val="0"/>
          <w:iCs w:val="0"/>
          <w:outline w:val="0"/>
          <w:color w:val="212121"/>
          <w:sz w:val="26"/>
          <w:szCs w:val="26"/>
          <w:shd w:val="clear" w:color="auto" w:fill="ffffff"/>
          <w14:textOutline>
            <w14:noFill/>
          </w14:textOutline>
          <w14:textFill>
            <w14:solidFill>
              <w14:srgbClr w14:val="222222"/>
            </w14:solidFill>
          </w14:textFill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left"/>
        <w:rPr>
          <w:rStyle w:val="Ninguno"/>
          <w:rFonts w:ascii="Arial" w:cs="Arial" w:hAnsi="Arial" w:eastAsia="Arial"/>
          <w:b w:val="0"/>
          <w:bCs w:val="0"/>
          <w:i w:val="0"/>
          <w:iCs w:val="0"/>
          <w:outline w:val="0"/>
          <w:color w:val="212121"/>
          <w:sz w:val="26"/>
          <w:szCs w:val="26"/>
          <w:shd w:val="clear" w:color="auto" w:fill="ffffff"/>
          <w14:textOutline>
            <w14:noFill/>
          </w14:textOutline>
          <w14:textFill>
            <w14:solidFill>
              <w14:srgbClr w14:val="222222"/>
            </w14:solidFill>
          </w14:textFill>
        </w:rPr>
      </w:pPr>
    </w:p>
    <w:p>
      <w:pPr>
        <w:pStyle w:val="Por omisión"/>
        <w:numPr>
          <w:ilvl w:val="0"/>
          <w:numId w:val="2"/>
        </w:numPr>
        <w:spacing w:line="288" w:lineRule="auto"/>
        <w:jc w:val="both"/>
        <w:rPr>
          <w:rFonts w:ascii="Helvetica" w:hAnsi="Helvetica"/>
          <w:b w:val="0"/>
          <w:bCs w:val="0"/>
          <w:outline w:val="0"/>
          <w:color w:val="212121"/>
          <w:sz w:val="28"/>
          <w:szCs w:val="28"/>
          <w:shd w:val="clear" w:color="auto" w:fill="ffffff"/>
          <w:lang w:val="es-ES_tradnl"/>
          <w14:textOutline>
            <w14:noFill/>
          </w14:textOutline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b w:val="0"/>
          <w:bCs w:val="0"/>
          <w:outline w:val="0"/>
          <w:color w:val="212121"/>
          <w:sz w:val="28"/>
          <w:szCs w:val="28"/>
          <w:shd w:val="clear" w:color="auto" w:fill="ffffff"/>
          <w:rtl w:val="0"/>
          <w:lang w:val="es-ES_tradnl"/>
          <w14:textOutline>
            <w14:noFill/>
          </w14:textOutline>
          <w14:textFill>
            <w14:solidFill>
              <w14:srgbClr w14:val="222222"/>
            </w14:solidFill>
          </w14:textFill>
        </w:rPr>
        <w:t>Desde enero a mayo de 2021</w:t>
      </w:r>
      <w:r>
        <w:rPr>
          <w:rFonts w:ascii="Helvetica" w:hAnsi="Helvetica"/>
          <w:b w:val="0"/>
          <w:bCs w:val="0"/>
          <w:outline w:val="0"/>
          <w:color w:val="212121"/>
          <w:sz w:val="28"/>
          <w:szCs w:val="28"/>
          <w:shd w:val="clear" w:color="auto" w:fill="ffffff"/>
          <w:rtl w:val="0"/>
          <w:lang w:val="es-ES_tradnl"/>
          <w14:textOutline>
            <w14:noFill/>
          </w14:textOutline>
          <w14:textFill>
            <w14:solidFill>
              <w14:srgbClr w14:val="222222"/>
            </w14:solidFill>
          </w14:textFill>
        </w:rPr>
        <w:t>, la recogida selectiva de residuos de envases de vidrio a trav</w:t>
      </w:r>
      <w:r>
        <w:rPr>
          <w:rFonts w:ascii="Helvetica" w:hAnsi="Helvetica" w:hint="default"/>
          <w:b w:val="0"/>
          <w:bCs w:val="0"/>
          <w:outline w:val="0"/>
          <w:color w:val="212121"/>
          <w:sz w:val="28"/>
          <w:szCs w:val="28"/>
          <w:shd w:val="clear" w:color="auto" w:fill="ffffff"/>
          <w:rtl w:val="0"/>
          <w:lang w:val="es-ES_tradnl"/>
          <w14:textOutline>
            <w14:noFill/>
          </w14:textOutline>
          <w14:textFill>
            <w14:solidFill>
              <w14:srgbClr w14:val="222222"/>
            </w14:solidFill>
          </w14:textFill>
        </w:rPr>
        <w:t>é</w:t>
      </w:r>
      <w:r>
        <w:rPr>
          <w:rFonts w:ascii="Helvetica" w:hAnsi="Helvetica"/>
          <w:b w:val="0"/>
          <w:bCs w:val="0"/>
          <w:outline w:val="0"/>
          <w:color w:val="212121"/>
          <w:sz w:val="28"/>
          <w:szCs w:val="28"/>
          <w:shd w:val="clear" w:color="auto" w:fill="ffffff"/>
          <w:rtl w:val="0"/>
          <w:lang w:val="es-ES_tradnl"/>
          <w14:textOutline>
            <w14:noFill/>
          </w14:textOutline>
          <w14:textFill>
            <w14:solidFill>
              <w14:srgbClr w14:val="222222"/>
            </w14:solidFill>
          </w14:textFill>
        </w:rPr>
        <w:t>s del contenedor verde</w:t>
      </w:r>
      <w:r>
        <w:rPr>
          <w:rFonts w:ascii="Helvetica" w:hAnsi="Helvetica"/>
          <w:b w:val="0"/>
          <w:bCs w:val="0"/>
          <w:outline w:val="0"/>
          <w:color w:val="212121"/>
          <w:sz w:val="28"/>
          <w:szCs w:val="28"/>
          <w:shd w:val="clear" w:color="auto" w:fill="ffffff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Helvetica" w:hAnsi="Helvetica"/>
          <w:b w:val="0"/>
          <w:bCs w:val="0"/>
          <w:outline w:val="0"/>
          <w:color w:val="212121"/>
          <w:sz w:val="28"/>
          <w:szCs w:val="28"/>
          <w:shd w:val="clear" w:color="auto" w:fill="ffffff"/>
          <w:rtl w:val="0"/>
          <w:lang w:val="es-ES_tradnl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ha sido, en los 48 municipios del Consorcio, de </w:t>
      </w:r>
      <w:r>
        <w:rPr>
          <w:rFonts w:ascii="Helvetica" w:hAnsi="Helvetica"/>
          <w:b w:val="0"/>
          <w:bCs w:val="0"/>
          <w:outline w:val="0"/>
          <w:color w:val="212121"/>
          <w:sz w:val="28"/>
          <w:szCs w:val="28"/>
          <w:shd w:val="clear" w:color="auto" w:fill="ffffff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276.536 kg</w:t>
      </w:r>
      <w:r>
        <w:rPr>
          <w:rFonts w:ascii="Helvetica" w:hAnsi="Helvetica"/>
          <w:b w:val="0"/>
          <w:bCs w:val="0"/>
          <w:outline w:val="0"/>
          <w:color w:val="212121"/>
          <w:sz w:val="28"/>
          <w:szCs w:val="28"/>
          <w:shd w:val="clear" w:color="auto" w:fill="ffffff"/>
          <w:rtl w:val="0"/>
          <w:lang w:val="es-ES_tradnl"/>
          <w14:textOutline>
            <w14:noFill/>
          </w14:textOutline>
          <w14:textFill>
            <w14:solidFill>
              <w14:srgbClr w14:val="222222"/>
            </w14:solidFill>
          </w14:textFill>
        </w:rPr>
        <w:t>s</w:t>
      </w:r>
      <w:r>
        <w:rPr>
          <w:rFonts w:ascii="Helvetica" w:hAnsi="Helvetica"/>
          <w:b w:val="0"/>
          <w:bCs w:val="0"/>
          <w:outline w:val="0"/>
          <w:color w:val="212121"/>
          <w:sz w:val="28"/>
          <w:szCs w:val="28"/>
          <w:shd w:val="clear" w:color="auto" w:fill="ffffff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. </w:t>
      </w:r>
    </w:p>
    <w:p>
      <w:pPr>
        <w:pStyle w:val="Por omisión"/>
        <w:numPr>
          <w:ilvl w:val="0"/>
          <w:numId w:val="3"/>
        </w:numPr>
        <w:spacing w:line="288" w:lineRule="auto"/>
        <w:jc w:val="both"/>
        <w:rPr>
          <w:rFonts w:ascii="Helvetica" w:hAnsi="Helvetica"/>
          <w:b w:val="0"/>
          <w:bCs w:val="0"/>
          <w:i w:val="0"/>
          <w:iCs w:val="0"/>
          <w:outline w:val="0"/>
          <w:color w:val="212121"/>
          <w:sz w:val="28"/>
          <w:szCs w:val="28"/>
          <w:shd w:val="clear" w:color="auto" w:fill="ffffff"/>
          <w:lang w:val="es-ES_tradnl"/>
          <w14:textOutline>
            <w14:noFill/>
          </w14:textOutline>
          <w14:textFill>
            <w14:solidFill>
              <w14:srgbClr w14:val="222222"/>
            </w14:solidFill>
          </w14:textFill>
        </w:rPr>
      </w:pPr>
      <w:r>
        <w:rPr>
          <w:rStyle w:val="Ninguno"/>
          <w:rFonts w:ascii="Helvetica" w:hAnsi="Helvetica"/>
          <w:b w:val="0"/>
          <w:bCs w:val="0"/>
          <w:i w:val="1"/>
          <w:iCs w:val="1"/>
          <w:outline w:val="0"/>
          <w:color w:val="212121"/>
          <w:sz w:val="28"/>
          <w:szCs w:val="28"/>
          <w:shd w:val="clear" w:color="auto" w:fill="ffffff"/>
          <w:rtl w:val="0"/>
          <w:lang w:val="es-ES_tradnl"/>
          <w14:textOutline>
            <w14:noFill/>
          </w14:textOutline>
          <w14:textFill>
            <w14:solidFill>
              <w14:srgbClr w14:val="222222"/>
            </w14:solidFill>
          </w14:textFill>
        </w:rPr>
        <w:t>En el mismo periodo del a</w:t>
      </w:r>
      <w:r>
        <w:rPr>
          <w:rStyle w:val="Ninguno"/>
          <w:rFonts w:ascii="Helvetica" w:hAnsi="Helvetica" w:hint="default"/>
          <w:b w:val="0"/>
          <w:bCs w:val="0"/>
          <w:i w:val="1"/>
          <w:iCs w:val="1"/>
          <w:outline w:val="0"/>
          <w:color w:val="212121"/>
          <w:sz w:val="28"/>
          <w:szCs w:val="28"/>
          <w:shd w:val="clear" w:color="auto" w:fill="ffffff"/>
          <w:rtl w:val="0"/>
          <w:lang w:val="es-ES_tradnl"/>
          <w14:textOutline>
            <w14:noFill/>
          </w14:textOutline>
          <w14:textFill>
            <w14:solidFill>
              <w14:srgbClr w14:val="222222"/>
            </w14:solidFill>
          </w14:textFill>
        </w:rPr>
        <w:t>ñ</w:t>
      </w:r>
      <w:r>
        <w:rPr>
          <w:rStyle w:val="Ninguno"/>
          <w:rFonts w:ascii="Helvetica" w:hAnsi="Helvetica"/>
          <w:b w:val="0"/>
          <w:bCs w:val="0"/>
          <w:i w:val="1"/>
          <w:iCs w:val="1"/>
          <w:outline w:val="0"/>
          <w:color w:val="212121"/>
          <w:sz w:val="28"/>
          <w:szCs w:val="28"/>
          <w:shd w:val="clear" w:color="auto" w:fill="ffffff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o 2020 </w:t>
      </w:r>
      <w:r>
        <w:rPr>
          <w:rStyle w:val="Ninguno"/>
          <w:rFonts w:ascii="Helvetica" w:hAnsi="Helvetica"/>
          <w:b w:val="0"/>
          <w:bCs w:val="0"/>
          <w:i w:val="1"/>
          <w:iCs w:val="1"/>
          <w:outline w:val="0"/>
          <w:color w:val="212121"/>
          <w:sz w:val="28"/>
          <w:szCs w:val="28"/>
          <w:shd w:val="clear" w:color="auto" w:fill="ffffff"/>
          <w:rtl w:val="0"/>
          <w:lang w:val="es-ES_tradnl"/>
          <w14:textOutline>
            <w14:noFill/>
          </w14:textOutline>
          <w14:textFill>
            <w14:solidFill>
              <w14:srgbClr w14:val="222222"/>
            </w14:solidFill>
          </w14:textFill>
        </w:rPr>
        <w:t>se recogieron</w:t>
      </w:r>
      <w:r>
        <w:rPr>
          <w:rStyle w:val="Ninguno"/>
          <w:rFonts w:ascii="Helvetica" w:hAnsi="Helvetica"/>
          <w:b w:val="0"/>
          <w:bCs w:val="0"/>
          <w:i w:val="1"/>
          <w:iCs w:val="1"/>
          <w:outline w:val="0"/>
          <w:color w:val="212121"/>
          <w:sz w:val="28"/>
          <w:szCs w:val="28"/>
          <w:shd w:val="clear" w:color="auto" w:fill="ffffff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 251.056 kg</w:t>
      </w:r>
      <w:r>
        <w:rPr>
          <w:rStyle w:val="Ninguno"/>
          <w:rFonts w:ascii="Helvetica" w:hAnsi="Helvetica"/>
          <w:b w:val="0"/>
          <w:bCs w:val="0"/>
          <w:i w:val="1"/>
          <w:iCs w:val="1"/>
          <w:outline w:val="0"/>
          <w:color w:val="212121"/>
          <w:sz w:val="28"/>
          <w:szCs w:val="28"/>
          <w:shd w:val="clear" w:color="auto" w:fill="ffffff"/>
          <w:rtl w:val="0"/>
          <w:lang w:val="es-ES_tradnl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, lo que </w:t>
      </w:r>
      <w:r>
        <w:rPr>
          <w:rStyle w:val="Ninguno"/>
          <w:rFonts w:ascii="Helvetica" w:hAnsi="Helvetica"/>
          <w:b w:val="0"/>
          <w:bCs w:val="0"/>
          <w:i w:val="1"/>
          <w:iCs w:val="1"/>
          <w:outline w:val="0"/>
          <w:color w:val="212121"/>
          <w:sz w:val="28"/>
          <w:szCs w:val="28"/>
          <w:shd w:val="clear" w:color="auto" w:fill="ffffff"/>
          <w:rtl w:val="0"/>
          <w:lang w:val="es-ES_tradnl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 supone que en 2021 </w:t>
      </w:r>
      <w:r>
        <w:rPr>
          <w:rStyle w:val="Ninguno"/>
          <w:rFonts w:ascii="Helvetica" w:hAnsi="Helvetica"/>
          <w:b w:val="0"/>
          <w:bCs w:val="0"/>
          <w:i w:val="1"/>
          <w:iCs w:val="1"/>
          <w:outline w:val="0"/>
          <w:color w:val="212121"/>
          <w:sz w:val="28"/>
          <w:szCs w:val="28"/>
          <w:shd w:val="clear" w:color="auto" w:fill="ffffff"/>
          <w:rtl w:val="0"/>
          <w:lang w:val="es-ES_tradnl"/>
          <w14:textOutline>
            <w14:noFill/>
          </w14:textOutline>
          <w14:textFill>
            <w14:solidFill>
              <w14:srgbClr w14:val="222222"/>
            </w14:solidFill>
          </w14:textFill>
        </w:rPr>
        <w:t>el</w:t>
      </w:r>
      <w:r>
        <w:rPr>
          <w:rStyle w:val="Ninguno"/>
          <w:rFonts w:ascii="Helvetica" w:hAnsi="Helvetica"/>
          <w:b w:val="0"/>
          <w:bCs w:val="0"/>
          <w:i w:val="1"/>
          <w:iCs w:val="1"/>
          <w:outline w:val="0"/>
          <w:color w:val="212121"/>
          <w:sz w:val="28"/>
          <w:szCs w:val="28"/>
          <w:shd w:val="clear" w:color="auto" w:fill="ffffff"/>
          <w:rtl w:val="0"/>
          <w:lang w:val="it-IT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 increment</w:t>
      </w:r>
      <w:r>
        <w:rPr>
          <w:rStyle w:val="Ninguno"/>
          <w:rFonts w:ascii="Helvetica" w:hAnsi="Helvetica"/>
          <w:b w:val="0"/>
          <w:bCs w:val="0"/>
          <w:i w:val="1"/>
          <w:iCs w:val="1"/>
          <w:outline w:val="0"/>
          <w:color w:val="212121"/>
          <w:sz w:val="28"/>
          <w:szCs w:val="28"/>
          <w:shd w:val="clear" w:color="auto" w:fill="ffffff"/>
          <w:rtl w:val="0"/>
          <w:lang w:val="es-ES_tradnl"/>
          <w14:textOutline>
            <w14:noFill/>
          </w14:textOutline>
          <w14:textFill>
            <w14:solidFill>
              <w14:srgbClr w14:val="222222"/>
            </w14:solidFill>
          </w14:textFill>
        </w:rPr>
        <w:t>o de</w:t>
      </w:r>
      <w:r>
        <w:rPr>
          <w:rStyle w:val="Ninguno"/>
          <w:rFonts w:ascii="Helvetica" w:hAnsi="Helvetica"/>
          <w:b w:val="0"/>
          <w:bCs w:val="0"/>
          <w:i w:val="1"/>
          <w:iCs w:val="1"/>
          <w:outline w:val="0"/>
          <w:color w:val="212121"/>
          <w:sz w:val="28"/>
          <w:szCs w:val="28"/>
          <w:shd w:val="clear" w:color="auto" w:fill="ffffff"/>
          <w:rtl w:val="0"/>
          <w:lang w:val="es-ES_tradnl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 la recogida de vidrio con respecto al mismo periodo de 2020 e</w:t>
      </w:r>
      <w:r>
        <w:rPr>
          <w:rStyle w:val="Ninguno"/>
          <w:rFonts w:ascii="Helvetica" w:hAnsi="Helvetica"/>
          <w:b w:val="0"/>
          <w:bCs w:val="0"/>
          <w:i w:val="1"/>
          <w:iCs w:val="1"/>
          <w:outline w:val="0"/>
          <w:color w:val="212121"/>
          <w:sz w:val="28"/>
          <w:szCs w:val="28"/>
          <w:shd w:val="clear" w:color="auto" w:fill="ffffff"/>
          <w:rtl w:val="0"/>
          <w:lang w:val="es-ES_tradnl"/>
          <w14:textOutline>
            <w14:noFill/>
          </w14:textOutline>
          <w14:textFill>
            <w14:solidFill>
              <w14:srgbClr w14:val="222222"/>
            </w14:solidFill>
          </w14:textFill>
        </w:rPr>
        <w:t>s</w:t>
      </w:r>
      <w:r>
        <w:rPr>
          <w:rStyle w:val="Ninguno"/>
          <w:rFonts w:ascii="Helvetica" w:hAnsi="Helvetica"/>
          <w:b w:val="0"/>
          <w:bCs w:val="0"/>
          <w:i w:val="1"/>
          <w:iCs w:val="1"/>
          <w:outline w:val="0"/>
          <w:color w:val="212121"/>
          <w:sz w:val="28"/>
          <w:szCs w:val="28"/>
          <w:shd w:val="clear" w:color="auto" w:fill="ffffff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 un 10,15%.</w:t>
      </w:r>
      <w:r>
        <w:rPr>
          <w:rStyle w:val="Ninguno"/>
          <w:rFonts w:ascii="Arial" w:hAnsi="Arial"/>
          <w:b w:val="0"/>
          <w:bCs w:val="0"/>
          <w:i w:val="0"/>
          <w:iCs w:val="0"/>
          <w:outline w:val="0"/>
          <w:color w:val="212121"/>
          <w:sz w:val="28"/>
          <w:szCs w:val="28"/>
          <w:shd w:val="clear" w:color="auto" w:fill="ffffff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 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88" w:lineRule="auto"/>
        <w:jc w:val="both"/>
        <w:rPr>
          <w:rStyle w:val="Ninguno"/>
          <w:rFonts w:ascii="Arial" w:cs="Arial" w:hAnsi="Arial" w:eastAsia="Arial"/>
          <w:b w:val="0"/>
          <w:bCs w:val="0"/>
          <w:i w:val="0"/>
          <w:iCs w:val="0"/>
          <w:outline w:val="0"/>
          <w:color w:val="212121"/>
          <w:sz w:val="28"/>
          <w:szCs w:val="28"/>
          <w:shd w:val="clear" w:color="auto" w:fill="ffffff"/>
          <w14:textOutline>
            <w14:noFill/>
          </w14:textOutline>
          <w14:textFill>
            <w14:solidFill>
              <w14:srgbClr w14:val="222222"/>
            </w14:solidFill>
          </w14:textFill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88" w:lineRule="auto"/>
        <w:jc w:val="both"/>
        <w:rPr>
          <w:rStyle w:val="Ninguno"/>
          <w:rFonts w:ascii="Arial" w:cs="Arial" w:hAnsi="Arial" w:eastAsia="Arial"/>
          <w:b w:val="0"/>
          <w:bCs w:val="0"/>
          <w:i w:val="0"/>
          <w:iCs w:val="0"/>
          <w:outline w:val="0"/>
          <w:color w:val="212121"/>
          <w:sz w:val="28"/>
          <w:szCs w:val="28"/>
          <w:shd w:val="clear" w:color="auto" w:fill="ffffff"/>
          <w14:textOutline>
            <w14:noFill/>
          </w14:textOutline>
          <w14:textFill>
            <w14:solidFill>
              <w14:srgbClr w14:val="222222"/>
            </w14:solidFill>
          </w14:textFill>
        </w:rPr>
      </w:pPr>
      <w:r>
        <w:rPr>
          <w:rStyle w:val="Ninguno"/>
          <w:rFonts w:ascii="Arial" w:hAnsi="Arial"/>
          <w:b w:val="0"/>
          <w:bCs w:val="0"/>
          <w:i w:val="1"/>
          <w:iCs w:val="1"/>
          <w:outline w:val="0"/>
          <w:color w:val="212121"/>
          <w:sz w:val="26"/>
          <w:szCs w:val="26"/>
          <w:shd w:val="clear" w:color="auto" w:fill="ffffff"/>
          <w:rtl w:val="0"/>
          <w:lang w:val="es-ES_tradnl"/>
          <w14:textOutline>
            <w14:noFill/>
          </w14:textOutline>
          <w14:textFill>
            <w14:solidFill>
              <w14:srgbClr w14:val="222222"/>
            </w14:solidFill>
          </w14:textFill>
        </w:rPr>
        <w:t>Benahadux, 7 d julio de 2021</w:t>
      </w:r>
      <w:r>
        <w:rPr>
          <w:rStyle w:val="Ninguno"/>
          <w:rFonts w:ascii="Arial" w:hAnsi="Arial"/>
          <w:b w:val="0"/>
          <w:bCs w:val="0"/>
          <w:i w:val="0"/>
          <w:iCs w:val="0"/>
          <w:outline w:val="0"/>
          <w:color w:val="212121"/>
          <w:sz w:val="28"/>
          <w:szCs w:val="28"/>
          <w:shd w:val="clear" w:color="auto" w:fill="ffffff"/>
          <w:rtl w:val="0"/>
          <w:lang w:val="es-ES_tradnl"/>
          <w14:textOutline>
            <w14:noFill/>
          </w14:textOutline>
          <w14:textFill>
            <w14:solidFill>
              <w14:srgbClr w14:val="222222"/>
            </w14:solidFill>
          </w14:textFill>
        </w:rPr>
        <w:t>. El CRSII consigue, a</w:t>
      </w:r>
      <w:r>
        <w:rPr>
          <w:rStyle w:val="Ninguno"/>
          <w:rFonts w:ascii="Arial" w:hAnsi="Arial" w:hint="default"/>
          <w:b w:val="0"/>
          <w:bCs w:val="0"/>
          <w:i w:val="0"/>
          <w:iCs w:val="0"/>
          <w:outline w:val="0"/>
          <w:color w:val="212121"/>
          <w:sz w:val="28"/>
          <w:szCs w:val="28"/>
          <w:shd w:val="clear" w:color="auto" w:fill="ffffff"/>
          <w:rtl w:val="0"/>
          <w:lang w:val="es-ES_tradnl"/>
          <w14:textOutline>
            <w14:noFill/>
          </w14:textOutline>
          <w14:textFill>
            <w14:solidFill>
              <w14:srgbClr w14:val="222222"/>
            </w14:solidFill>
          </w14:textFill>
        </w:rPr>
        <w:t>ñ</w:t>
      </w:r>
      <w:r>
        <w:rPr>
          <w:rStyle w:val="Ninguno"/>
          <w:rFonts w:ascii="Arial" w:hAnsi="Arial"/>
          <w:b w:val="0"/>
          <w:bCs w:val="0"/>
          <w:i w:val="0"/>
          <w:iCs w:val="0"/>
          <w:outline w:val="0"/>
          <w:color w:val="212121"/>
          <w:sz w:val="28"/>
          <w:szCs w:val="28"/>
          <w:shd w:val="clear" w:color="auto" w:fill="ffffff"/>
          <w:rtl w:val="0"/>
          <w:lang w:val="es-ES_tradnl"/>
          <w14:textOutline>
            <w14:noFill/>
          </w14:textOutline>
          <w14:textFill>
            <w14:solidFill>
              <w14:srgbClr w14:val="222222"/>
            </w14:solidFill>
          </w14:textFill>
        </w:rPr>
        <w:t>os tras a</w:t>
      </w:r>
      <w:r>
        <w:rPr>
          <w:rStyle w:val="Ninguno"/>
          <w:rFonts w:ascii="Arial" w:hAnsi="Arial" w:hint="default"/>
          <w:b w:val="0"/>
          <w:bCs w:val="0"/>
          <w:i w:val="0"/>
          <w:iCs w:val="0"/>
          <w:outline w:val="0"/>
          <w:color w:val="212121"/>
          <w:sz w:val="28"/>
          <w:szCs w:val="28"/>
          <w:shd w:val="clear" w:color="auto" w:fill="ffffff"/>
          <w:rtl w:val="0"/>
          <w:lang w:val="es-ES_tradnl"/>
          <w14:textOutline>
            <w14:noFill/>
          </w14:textOutline>
          <w14:textFill>
            <w14:solidFill>
              <w14:srgbClr w14:val="222222"/>
            </w14:solidFill>
          </w14:textFill>
        </w:rPr>
        <w:t>ñ</w:t>
      </w:r>
      <w:r>
        <w:rPr>
          <w:rStyle w:val="Ninguno"/>
          <w:rFonts w:ascii="Arial" w:hAnsi="Arial"/>
          <w:b w:val="0"/>
          <w:bCs w:val="0"/>
          <w:i w:val="0"/>
          <w:iCs w:val="0"/>
          <w:outline w:val="0"/>
          <w:color w:val="212121"/>
          <w:sz w:val="28"/>
          <w:szCs w:val="28"/>
          <w:shd w:val="clear" w:color="auto" w:fill="ffffff"/>
          <w:rtl w:val="0"/>
          <w:lang w:val="es-ES_tradnl"/>
          <w14:textOutline>
            <w14:noFill/>
          </w14:textOutline>
          <w14:textFill>
            <w14:solidFill>
              <w14:srgbClr w14:val="222222"/>
            </w14:solidFill>
          </w14:textFill>
        </w:rPr>
        <w:t>os, batir sus propios r</w:t>
      </w:r>
      <w:r>
        <w:rPr>
          <w:rStyle w:val="Ninguno"/>
          <w:rFonts w:ascii="Arial" w:hAnsi="Arial" w:hint="default"/>
          <w:b w:val="0"/>
          <w:bCs w:val="0"/>
          <w:i w:val="0"/>
          <w:iCs w:val="0"/>
          <w:outline w:val="0"/>
          <w:color w:val="212121"/>
          <w:sz w:val="28"/>
          <w:szCs w:val="28"/>
          <w:shd w:val="clear" w:color="auto" w:fill="ffffff"/>
          <w:rtl w:val="0"/>
          <w:lang w:val="es-ES_tradnl"/>
          <w14:textOutline>
            <w14:noFill/>
          </w14:textOutline>
          <w14:textFill>
            <w14:solidFill>
              <w14:srgbClr w14:val="222222"/>
            </w14:solidFill>
          </w14:textFill>
        </w:rPr>
        <w:t>é</w:t>
      </w:r>
      <w:r>
        <w:rPr>
          <w:rStyle w:val="Ninguno"/>
          <w:rFonts w:ascii="Arial" w:hAnsi="Arial"/>
          <w:b w:val="0"/>
          <w:bCs w:val="0"/>
          <w:i w:val="0"/>
          <w:iCs w:val="0"/>
          <w:outline w:val="0"/>
          <w:color w:val="212121"/>
          <w:sz w:val="28"/>
          <w:szCs w:val="28"/>
          <w:shd w:val="clear" w:color="auto" w:fill="ffffff"/>
          <w:rtl w:val="0"/>
          <w:lang w:val="es-ES_tradnl"/>
          <w14:textOutline>
            <w14:noFill/>
          </w14:textOutline>
          <w14:textFill>
            <w14:solidFill>
              <w14:srgbClr w14:val="222222"/>
            </w14:solidFill>
          </w14:textFill>
        </w:rPr>
        <w:t>cords en recogida de vidrios, gracias a factores como su intensa labor de concienciaci</w:t>
      </w:r>
      <w:r>
        <w:rPr>
          <w:rStyle w:val="Ninguno"/>
          <w:rFonts w:ascii="Arial" w:hAnsi="Arial" w:hint="default"/>
          <w:b w:val="0"/>
          <w:bCs w:val="0"/>
          <w:i w:val="0"/>
          <w:iCs w:val="0"/>
          <w:outline w:val="0"/>
          <w:color w:val="212121"/>
          <w:sz w:val="28"/>
          <w:szCs w:val="28"/>
          <w:shd w:val="clear" w:color="auto" w:fill="ffffff"/>
          <w:rtl w:val="0"/>
          <w:lang w:val="es-ES_tradnl"/>
          <w14:textOutline>
            <w14:noFill/>
          </w14:textOutline>
          <w14:textFill>
            <w14:solidFill>
              <w14:srgbClr w14:val="222222"/>
            </w14:solidFill>
          </w14:textFill>
        </w:rPr>
        <w:t>ó</w:t>
      </w:r>
      <w:r>
        <w:rPr>
          <w:rStyle w:val="Ninguno"/>
          <w:rFonts w:ascii="Arial" w:hAnsi="Arial"/>
          <w:b w:val="0"/>
          <w:bCs w:val="0"/>
          <w:i w:val="0"/>
          <w:iCs w:val="0"/>
          <w:outline w:val="0"/>
          <w:color w:val="212121"/>
          <w:sz w:val="28"/>
          <w:szCs w:val="28"/>
          <w:shd w:val="clear" w:color="auto" w:fill="ffffff"/>
          <w:rtl w:val="0"/>
          <w:lang w:val="es-ES_tradnl"/>
          <w14:textOutline>
            <w14:noFill/>
          </w14:textOutline>
          <w14:textFill>
            <w14:solidFill>
              <w14:srgbClr w14:val="222222"/>
            </w14:solidFill>
          </w14:textFill>
        </w:rPr>
        <w:t>n entre la poblaci</w:t>
      </w:r>
      <w:r>
        <w:rPr>
          <w:rStyle w:val="Ninguno"/>
          <w:rFonts w:ascii="Arial" w:hAnsi="Arial" w:hint="default"/>
          <w:b w:val="0"/>
          <w:bCs w:val="0"/>
          <w:i w:val="0"/>
          <w:iCs w:val="0"/>
          <w:outline w:val="0"/>
          <w:color w:val="212121"/>
          <w:sz w:val="28"/>
          <w:szCs w:val="28"/>
          <w:shd w:val="clear" w:color="auto" w:fill="ffffff"/>
          <w:rtl w:val="0"/>
          <w:lang w:val="es-ES_tradnl"/>
          <w14:textOutline>
            <w14:noFill/>
          </w14:textOutline>
          <w14:textFill>
            <w14:solidFill>
              <w14:srgbClr w14:val="222222"/>
            </w14:solidFill>
          </w14:textFill>
        </w:rPr>
        <w:t>ó</w:t>
      </w:r>
      <w:r>
        <w:rPr>
          <w:rStyle w:val="Ninguno"/>
          <w:rFonts w:ascii="Arial" w:hAnsi="Arial"/>
          <w:b w:val="0"/>
          <w:bCs w:val="0"/>
          <w:i w:val="0"/>
          <w:iCs w:val="0"/>
          <w:outline w:val="0"/>
          <w:color w:val="212121"/>
          <w:sz w:val="28"/>
          <w:szCs w:val="28"/>
          <w:shd w:val="clear" w:color="auto" w:fill="ffffff"/>
          <w:rtl w:val="0"/>
          <w:lang w:val="es-ES_tradnl"/>
          <w14:textOutline>
            <w14:noFill/>
          </w14:textOutline>
          <w14:textFill>
            <w14:solidFill>
              <w14:srgbClr w14:val="222222"/>
            </w14:solidFill>
          </w14:textFill>
        </w:rPr>
        <w:t>n en general y sectores espec</w:t>
      </w:r>
      <w:r>
        <w:rPr>
          <w:rStyle w:val="Ninguno"/>
          <w:rFonts w:ascii="Arial" w:hAnsi="Arial" w:hint="default"/>
          <w:b w:val="0"/>
          <w:bCs w:val="0"/>
          <w:i w:val="0"/>
          <w:iCs w:val="0"/>
          <w:outline w:val="0"/>
          <w:color w:val="212121"/>
          <w:sz w:val="28"/>
          <w:szCs w:val="28"/>
          <w:shd w:val="clear" w:color="auto" w:fill="ffffff"/>
          <w:rtl w:val="0"/>
          <w:lang w:val="es-ES_tradnl"/>
          <w14:textOutline>
            <w14:noFill/>
          </w14:textOutline>
          <w14:textFill>
            <w14:solidFill>
              <w14:srgbClr w14:val="222222"/>
            </w14:solidFill>
          </w14:textFill>
        </w:rPr>
        <w:t>í</w:t>
      </w:r>
      <w:r>
        <w:rPr>
          <w:rStyle w:val="Ninguno"/>
          <w:rFonts w:ascii="Arial" w:hAnsi="Arial"/>
          <w:b w:val="0"/>
          <w:bCs w:val="0"/>
          <w:i w:val="0"/>
          <w:iCs w:val="0"/>
          <w:outline w:val="0"/>
          <w:color w:val="212121"/>
          <w:sz w:val="28"/>
          <w:szCs w:val="28"/>
          <w:shd w:val="clear" w:color="auto" w:fill="ffffff"/>
          <w:rtl w:val="0"/>
          <w:lang w:val="es-ES_tradnl"/>
          <w14:textOutline>
            <w14:noFill/>
          </w14:textOutline>
          <w14:textFill>
            <w14:solidFill>
              <w14:srgbClr w14:val="222222"/>
            </w14:solidFill>
          </w14:textFill>
        </w:rPr>
        <w:t>ficos como la hosteler</w:t>
      </w:r>
      <w:r>
        <w:rPr>
          <w:rStyle w:val="Ninguno"/>
          <w:rFonts w:ascii="Arial" w:hAnsi="Arial" w:hint="default"/>
          <w:b w:val="0"/>
          <w:bCs w:val="0"/>
          <w:i w:val="0"/>
          <w:iCs w:val="0"/>
          <w:outline w:val="0"/>
          <w:color w:val="212121"/>
          <w:sz w:val="28"/>
          <w:szCs w:val="28"/>
          <w:shd w:val="clear" w:color="auto" w:fill="ffffff"/>
          <w:rtl w:val="0"/>
          <w:lang w:val="es-ES_tradnl"/>
          <w14:textOutline>
            <w14:noFill/>
          </w14:textOutline>
          <w14:textFill>
            <w14:solidFill>
              <w14:srgbClr w14:val="222222"/>
            </w14:solidFill>
          </w14:textFill>
        </w:rPr>
        <w:t>í</w:t>
      </w:r>
      <w:r>
        <w:rPr>
          <w:rStyle w:val="Ninguno"/>
          <w:rFonts w:ascii="Arial" w:hAnsi="Arial"/>
          <w:b w:val="0"/>
          <w:bCs w:val="0"/>
          <w:i w:val="0"/>
          <w:iCs w:val="0"/>
          <w:outline w:val="0"/>
          <w:color w:val="212121"/>
          <w:sz w:val="28"/>
          <w:szCs w:val="28"/>
          <w:shd w:val="clear" w:color="auto" w:fill="ffffff"/>
          <w:rtl w:val="0"/>
          <w:lang w:val="es-ES_tradnl"/>
          <w14:textOutline>
            <w14:noFill/>
          </w14:textOutline>
          <w14:textFill>
            <w14:solidFill>
              <w14:srgbClr w14:val="222222"/>
            </w14:solidFill>
          </w14:textFill>
        </w:rPr>
        <w:t>a a trav</w:t>
      </w:r>
      <w:r>
        <w:rPr>
          <w:rStyle w:val="Ninguno"/>
          <w:rFonts w:ascii="Arial" w:hAnsi="Arial" w:hint="default"/>
          <w:b w:val="0"/>
          <w:bCs w:val="0"/>
          <w:i w:val="0"/>
          <w:iCs w:val="0"/>
          <w:outline w:val="0"/>
          <w:color w:val="212121"/>
          <w:sz w:val="28"/>
          <w:szCs w:val="28"/>
          <w:shd w:val="clear" w:color="auto" w:fill="ffffff"/>
          <w:rtl w:val="0"/>
          <w:lang w:val="es-ES_tradnl"/>
          <w14:textOutline>
            <w14:noFill/>
          </w14:textOutline>
          <w14:textFill>
            <w14:solidFill>
              <w14:srgbClr w14:val="222222"/>
            </w14:solidFill>
          </w14:textFill>
        </w:rPr>
        <w:t>é</w:t>
      </w:r>
      <w:r>
        <w:rPr>
          <w:rStyle w:val="Ninguno"/>
          <w:rFonts w:ascii="Arial" w:hAnsi="Arial"/>
          <w:b w:val="0"/>
          <w:bCs w:val="0"/>
          <w:i w:val="0"/>
          <w:iCs w:val="0"/>
          <w:outline w:val="0"/>
          <w:color w:val="212121"/>
          <w:sz w:val="28"/>
          <w:szCs w:val="28"/>
          <w:shd w:val="clear" w:color="auto" w:fill="ffffff"/>
          <w:rtl w:val="0"/>
          <w:lang w:val="es-ES_tradnl"/>
          <w14:textOutline>
            <w14:noFill/>
          </w14:textOutline>
          <w14:textFill>
            <w14:solidFill>
              <w14:srgbClr w14:val="222222"/>
            </w14:solidFill>
          </w14:textFill>
        </w:rPr>
        <w:t>s de campa</w:t>
      </w:r>
      <w:r>
        <w:rPr>
          <w:rStyle w:val="Ninguno"/>
          <w:rFonts w:ascii="Arial" w:hAnsi="Arial" w:hint="default"/>
          <w:b w:val="0"/>
          <w:bCs w:val="0"/>
          <w:i w:val="0"/>
          <w:iCs w:val="0"/>
          <w:outline w:val="0"/>
          <w:color w:val="212121"/>
          <w:sz w:val="28"/>
          <w:szCs w:val="28"/>
          <w:shd w:val="clear" w:color="auto" w:fill="ffffff"/>
          <w:rtl w:val="0"/>
          <w:lang w:val="es-ES_tradnl"/>
          <w14:textOutline>
            <w14:noFill/>
          </w14:textOutline>
          <w14:textFill>
            <w14:solidFill>
              <w14:srgbClr w14:val="222222"/>
            </w14:solidFill>
          </w14:textFill>
        </w:rPr>
        <w:t>ñ</w:t>
      </w:r>
      <w:r>
        <w:rPr>
          <w:rStyle w:val="Ninguno"/>
          <w:rFonts w:ascii="Arial" w:hAnsi="Arial"/>
          <w:b w:val="0"/>
          <w:bCs w:val="0"/>
          <w:i w:val="0"/>
          <w:iCs w:val="0"/>
          <w:outline w:val="0"/>
          <w:color w:val="212121"/>
          <w:sz w:val="28"/>
          <w:szCs w:val="28"/>
          <w:shd w:val="clear" w:color="auto" w:fill="ffffff"/>
          <w:rtl w:val="0"/>
          <w:lang w:val="es-ES_tradnl"/>
          <w14:textOutline>
            <w14:noFill/>
          </w14:textOutline>
          <w14:textFill>
            <w14:solidFill>
              <w14:srgbClr w14:val="222222"/>
            </w14:solidFill>
          </w14:textFill>
        </w:rPr>
        <w:t>as de comunicaci</w:t>
      </w:r>
      <w:r>
        <w:rPr>
          <w:rStyle w:val="Ninguno"/>
          <w:rFonts w:ascii="Arial" w:hAnsi="Arial" w:hint="default"/>
          <w:b w:val="0"/>
          <w:bCs w:val="0"/>
          <w:i w:val="0"/>
          <w:iCs w:val="0"/>
          <w:outline w:val="0"/>
          <w:color w:val="212121"/>
          <w:sz w:val="28"/>
          <w:szCs w:val="28"/>
          <w:shd w:val="clear" w:color="auto" w:fill="ffffff"/>
          <w:rtl w:val="0"/>
          <w:lang w:val="es-ES_tradnl"/>
          <w14:textOutline>
            <w14:noFill/>
          </w14:textOutline>
          <w14:textFill>
            <w14:solidFill>
              <w14:srgbClr w14:val="222222"/>
            </w14:solidFill>
          </w14:textFill>
        </w:rPr>
        <w:t>ó</w:t>
      </w:r>
      <w:r>
        <w:rPr>
          <w:rStyle w:val="Ninguno"/>
          <w:rFonts w:ascii="Arial" w:hAnsi="Arial"/>
          <w:b w:val="0"/>
          <w:bCs w:val="0"/>
          <w:i w:val="0"/>
          <w:iCs w:val="0"/>
          <w:outline w:val="0"/>
          <w:color w:val="212121"/>
          <w:sz w:val="28"/>
          <w:szCs w:val="28"/>
          <w:shd w:val="clear" w:color="auto" w:fill="ffffff"/>
          <w:rtl w:val="0"/>
          <w:lang w:val="es-ES_tradnl"/>
          <w14:textOutline>
            <w14:noFill/>
          </w14:textOutline>
          <w14:textFill>
            <w14:solidFill>
              <w14:srgbClr w14:val="222222"/>
            </w14:solidFill>
          </w14:textFill>
        </w:rPr>
        <w:t>n, as</w:t>
      </w:r>
      <w:r>
        <w:rPr>
          <w:rStyle w:val="Ninguno"/>
          <w:rFonts w:ascii="Arial" w:hAnsi="Arial" w:hint="default"/>
          <w:b w:val="0"/>
          <w:bCs w:val="0"/>
          <w:i w:val="0"/>
          <w:iCs w:val="0"/>
          <w:outline w:val="0"/>
          <w:color w:val="212121"/>
          <w:sz w:val="28"/>
          <w:szCs w:val="28"/>
          <w:shd w:val="clear" w:color="auto" w:fill="ffffff"/>
          <w:rtl w:val="0"/>
          <w:lang w:val="es-ES_tradnl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í </w:t>
      </w:r>
      <w:r>
        <w:rPr>
          <w:rStyle w:val="Ninguno"/>
          <w:rFonts w:ascii="Arial" w:hAnsi="Arial"/>
          <w:b w:val="0"/>
          <w:bCs w:val="0"/>
          <w:i w:val="0"/>
          <w:iCs w:val="0"/>
          <w:outline w:val="0"/>
          <w:color w:val="212121"/>
          <w:sz w:val="28"/>
          <w:szCs w:val="28"/>
          <w:shd w:val="clear" w:color="auto" w:fill="ffffff"/>
          <w:rtl w:val="0"/>
          <w:lang w:val="es-ES_tradnl"/>
          <w14:textOutline>
            <w14:noFill/>
          </w14:textOutline>
          <w14:textFill>
            <w14:solidFill>
              <w14:srgbClr w14:val="222222"/>
            </w14:solidFill>
          </w14:textFill>
        </w:rPr>
        <w:t>como al incremento de recursos destinados a los municipios consorciados.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88" w:lineRule="auto"/>
        <w:jc w:val="both"/>
        <w:rPr>
          <w:rStyle w:val="Ninguno"/>
          <w:rFonts w:ascii="Arial" w:cs="Arial" w:hAnsi="Arial" w:eastAsia="Arial"/>
          <w:b w:val="0"/>
          <w:bCs w:val="0"/>
          <w:i w:val="0"/>
          <w:iCs w:val="0"/>
          <w:sz w:val="28"/>
          <w:szCs w:val="28"/>
          <w14:textOutline>
            <w14:noFill/>
          </w14:textOutline>
        </w:rPr>
      </w:pPr>
      <w:r>
        <w:rPr>
          <w:rStyle w:val="Ninguno"/>
          <w:rFonts w:ascii="Arial" w:hAnsi="Arial"/>
          <w:b w:val="0"/>
          <w:bCs w:val="0"/>
          <w:i w:val="0"/>
          <w:iCs w:val="0"/>
          <w:sz w:val="28"/>
          <w:szCs w:val="28"/>
          <w:rtl w:val="0"/>
          <w:lang w:val="es-ES_tradnl"/>
          <w14:textOutline>
            <w14:noFill/>
          </w14:textOutline>
        </w:rPr>
        <w:t>Los datos</w:t>
      </w:r>
      <w:r>
        <w:rPr>
          <w:rStyle w:val="Ninguno"/>
          <w:rFonts w:ascii="Arial" w:hAnsi="Arial"/>
          <w:b w:val="0"/>
          <w:bCs w:val="0"/>
          <w:i w:val="0"/>
          <w:iCs w:val="0"/>
          <w:sz w:val="28"/>
          <w:szCs w:val="28"/>
          <w:rtl w:val="0"/>
          <w:lang w:val="es-ES_tradnl"/>
          <w14:textOutline>
            <w14:noFill/>
          </w14:textOutline>
        </w:rPr>
        <w:t xml:space="preserve"> muestran que durante </w:t>
      </w:r>
      <w:r>
        <w:rPr>
          <w:rStyle w:val="Ninguno"/>
          <w:rFonts w:ascii="Arial" w:hAnsi="Arial"/>
          <w:b w:val="0"/>
          <w:bCs w:val="0"/>
          <w:i w:val="0"/>
          <w:iCs w:val="0"/>
          <w:sz w:val="28"/>
          <w:szCs w:val="28"/>
          <w:rtl w:val="0"/>
          <w:lang w:val="es-ES_tradnl"/>
          <w14:textOutline>
            <w14:noFill/>
          </w14:textOutline>
        </w:rPr>
        <w:t>este periodo</w:t>
      </w:r>
      <w:r>
        <w:rPr>
          <w:rStyle w:val="Ninguno"/>
          <w:rFonts w:ascii="Arial" w:hAnsi="Arial"/>
          <w:b w:val="0"/>
          <w:bCs w:val="0"/>
          <w:i w:val="0"/>
          <w:iCs w:val="0"/>
          <w:sz w:val="28"/>
          <w:szCs w:val="28"/>
          <w:rtl w:val="0"/>
          <w:lang w:val="es-ES_tradnl"/>
          <w14:textOutline>
            <w14:noFill/>
          </w14:textOutline>
        </w:rPr>
        <w:t xml:space="preserve"> los </w:t>
      </w:r>
      <w:r>
        <w:rPr>
          <w:rStyle w:val="Ninguno"/>
          <w:rFonts w:ascii="Arial" w:hAnsi="Arial"/>
          <w:b w:val="0"/>
          <w:bCs w:val="0"/>
          <w:i w:val="0"/>
          <w:iCs w:val="0"/>
          <w:sz w:val="28"/>
          <w:szCs w:val="28"/>
          <w:rtl w:val="0"/>
          <w:lang w:val="es-ES_tradnl"/>
          <w14:textOutline>
            <w14:noFill/>
          </w14:textOutline>
        </w:rPr>
        <w:t>vecinos de la zona que gestiona el CRSII</w:t>
      </w:r>
      <w:r>
        <w:rPr>
          <w:rStyle w:val="Ninguno"/>
          <w:rFonts w:ascii="Arial" w:hAnsi="Arial"/>
          <w:b w:val="0"/>
          <w:bCs w:val="0"/>
          <w:i w:val="0"/>
          <w:iCs w:val="0"/>
          <w:sz w:val="28"/>
          <w:szCs w:val="28"/>
          <w:rtl w:val="0"/>
          <w:lang w:val="es-ES_tradnl"/>
          <w14:textOutline>
            <w14:noFill/>
          </w14:textOutline>
        </w:rPr>
        <w:t xml:space="preserve"> han consumido m</w:t>
      </w:r>
      <w:r>
        <w:rPr>
          <w:rStyle w:val="Ninguno"/>
          <w:rFonts w:ascii="Arial" w:hAnsi="Arial" w:hint="default"/>
          <w:b w:val="0"/>
          <w:bCs w:val="0"/>
          <w:i w:val="0"/>
          <w:iCs w:val="0"/>
          <w:sz w:val="28"/>
          <w:szCs w:val="28"/>
          <w:rtl w:val="0"/>
          <w14:textOutline>
            <w14:noFill/>
          </w14:textOutline>
        </w:rPr>
        <w:t>á</w:t>
      </w:r>
      <w:r>
        <w:rPr>
          <w:rStyle w:val="Ninguno"/>
          <w:rFonts w:ascii="Arial" w:hAnsi="Arial"/>
          <w:b w:val="0"/>
          <w:bCs w:val="0"/>
          <w:i w:val="0"/>
          <w:iCs w:val="0"/>
          <w:sz w:val="28"/>
          <w:szCs w:val="28"/>
          <w:rtl w:val="0"/>
          <w:lang w:val="es-ES_tradnl"/>
          <w14:textOutline>
            <w14:noFill/>
          </w14:textOutline>
        </w:rPr>
        <w:t>s envases de vidrio en el hogar y tambi</w:t>
      </w:r>
      <w:r>
        <w:rPr>
          <w:rStyle w:val="Ninguno"/>
          <w:rFonts w:ascii="Arial" w:hAnsi="Arial" w:hint="default"/>
          <w:b w:val="0"/>
          <w:bCs w:val="0"/>
          <w:i w:val="0"/>
          <w:iCs w:val="0"/>
          <w:sz w:val="28"/>
          <w:szCs w:val="28"/>
          <w:rtl w:val="0"/>
          <w:lang w:val="fr-FR"/>
          <w14:textOutline>
            <w14:noFill/>
          </w14:textOutline>
        </w:rPr>
        <w:t>é</w:t>
      </w:r>
      <w:r>
        <w:rPr>
          <w:rStyle w:val="Ninguno"/>
          <w:rFonts w:ascii="Arial" w:hAnsi="Arial"/>
          <w:b w:val="0"/>
          <w:bCs w:val="0"/>
          <w:i w:val="0"/>
          <w:iCs w:val="0"/>
          <w:sz w:val="28"/>
          <w:szCs w:val="28"/>
          <w:rtl w:val="0"/>
          <w:lang w:val="es-ES_tradnl"/>
          <w14:textOutline>
            <w14:noFill/>
          </w14:textOutline>
        </w:rPr>
        <w:t xml:space="preserve">n lo han reciclado </w:t>
      </w:r>
      <w:r>
        <w:rPr>
          <w:rStyle w:val="Ninguno"/>
          <w:rFonts w:ascii="Arial" w:hAnsi="Arial"/>
          <w:b w:val="0"/>
          <w:bCs w:val="0"/>
          <w:i w:val="0"/>
          <w:iCs w:val="0"/>
          <w:sz w:val="28"/>
          <w:szCs w:val="28"/>
          <w:rtl w:val="0"/>
          <w:lang w:val="es-ES_tradnl"/>
          <w14:textOutline>
            <w14:noFill/>
          </w14:textOutline>
        </w:rPr>
        <w:t>m</w:t>
      </w:r>
      <w:r>
        <w:rPr>
          <w:rStyle w:val="Ninguno"/>
          <w:rFonts w:ascii="Arial" w:hAnsi="Arial" w:hint="default"/>
          <w:b w:val="0"/>
          <w:bCs w:val="0"/>
          <w:i w:val="0"/>
          <w:iCs w:val="0"/>
          <w:sz w:val="28"/>
          <w:szCs w:val="28"/>
          <w:rtl w:val="0"/>
          <w:lang w:val="es-ES_tradnl"/>
          <w14:textOutline>
            <w14:noFill/>
          </w14:textOutline>
        </w:rPr>
        <w:t>á</w:t>
      </w:r>
      <w:r>
        <w:rPr>
          <w:rStyle w:val="Ninguno"/>
          <w:rFonts w:ascii="Arial" w:hAnsi="Arial"/>
          <w:b w:val="0"/>
          <w:bCs w:val="0"/>
          <w:i w:val="0"/>
          <w:iCs w:val="0"/>
          <w:sz w:val="28"/>
          <w:szCs w:val="28"/>
          <w:rtl w:val="0"/>
          <w:lang w:val="es-ES_tradnl"/>
          <w14:textOutline>
            <w14:noFill/>
          </w14:textOutline>
        </w:rPr>
        <w:t>s</w:t>
      </w:r>
      <w:r>
        <w:rPr>
          <w:rStyle w:val="Ninguno"/>
          <w:rFonts w:ascii="Arial" w:hAnsi="Arial"/>
          <w:b w:val="0"/>
          <w:bCs w:val="0"/>
          <w:i w:val="0"/>
          <w:iCs w:val="0"/>
          <w:sz w:val="28"/>
          <w:szCs w:val="28"/>
          <w:rtl w:val="0"/>
          <w14:textOutline>
            <w14:noFill/>
          </w14:textOutline>
        </w:rPr>
        <w:t>.</w:t>
      </w:r>
      <w:r>
        <w:rPr>
          <w:rStyle w:val="Ninguno"/>
          <w:rFonts w:ascii="Arial" w:hAnsi="Arial"/>
          <w:b w:val="0"/>
          <w:bCs w:val="0"/>
          <w:i w:val="0"/>
          <w:iCs w:val="0"/>
          <w:sz w:val="28"/>
          <w:szCs w:val="28"/>
          <w:rtl w:val="0"/>
          <w:lang w:val="es-ES_tradnl"/>
          <w14:textOutline>
            <w14:noFill/>
          </w14:textOutline>
        </w:rPr>
        <w:t xml:space="preserve"> 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88" w:lineRule="auto"/>
        <w:jc w:val="both"/>
        <w:rPr>
          <w:rStyle w:val="Ninguno"/>
          <w:rFonts w:ascii="Arial" w:cs="Arial" w:hAnsi="Arial" w:eastAsia="Arial"/>
          <w:b w:val="0"/>
          <w:bCs w:val="0"/>
          <w:i w:val="0"/>
          <w:iCs w:val="0"/>
          <w:sz w:val="28"/>
          <w:szCs w:val="28"/>
          <w14:textOutline>
            <w14:noFill/>
          </w14:textOutline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88" w:lineRule="auto"/>
        <w:jc w:val="both"/>
        <w:rPr>
          <w:rStyle w:val="Ninguno"/>
          <w:rFonts w:ascii="Arial" w:cs="Arial" w:hAnsi="Arial" w:eastAsia="Arial"/>
          <w:b w:val="0"/>
          <w:bCs w:val="0"/>
          <w:i w:val="0"/>
          <w:iCs w:val="0"/>
          <w:sz w:val="28"/>
          <w:szCs w:val="28"/>
          <w14:textOutline>
            <w14:noFill/>
          </w14:textOutline>
        </w:rPr>
      </w:pPr>
      <w:r>
        <w:rPr>
          <w:rStyle w:val="Ninguno"/>
          <w:rFonts w:ascii="Arial" w:hAnsi="Arial"/>
          <w:b w:val="0"/>
          <w:bCs w:val="0"/>
          <w:i w:val="0"/>
          <w:iCs w:val="0"/>
          <w:sz w:val="28"/>
          <w:szCs w:val="28"/>
          <w:rtl w:val="0"/>
          <w:lang w:val="es-ES_tradnl"/>
          <w14:textOutline>
            <w14:noFill/>
          </w14:textOutline>
        </w:rPr>
        <w:t>Se trata de datos valorados muy positivamente desde el Consorcio, y que suponen nadar a contracorriente de la t</w:t>
      </w:r>
      <w:r>
        <w:rPr>
          <w:rStyle w:val="Ninguno"/>
          <w:rFonts w:ascii="Arial" w:hAnsi="Arial" w:hint="default"/>
          <w:b w:val="0"/>
          <w:bCs w:val="0"/>
          <w:i w:val="0"/>
          <w:iCs w:val="0"/>
          <w:sz w:val="28"/>
          <w:szCs w:val="28"/>
          <w:rtl w:val="0"/>
          <w:lang w:val="es-ES_tradnl"/>
          <w14:textOutline>
            <w14:noFill/>
          </w14:textOutline>
        </w:rPr>
        <w:t>ó</w:t>
      </w:r>
      <w:r>
        <w:rPr>
          <w:rStyle w:val="Ninguno"/>
          <w:rFonts w:ascii="Arial" w:hAnsi="Arial"/>
          <w:b w:val="0"/>
          <w:bCs w:val="0"/>
          <w:i w:val="0"/>
          <w:iCs w:val="0"/>
          <w:sz w:val="28"/>
          <w:szCs w:val="28"/>
          <w:rtl w:val="0"/>
          <w:lang w:val="es-ES_tradnl"/>
          <w14:textOutline>
            <w14:noFill/>
          </w14:textOutline>
        </w:rPr>
        <w:t>nica general, ya que a nivel nacional hay una ca</w:t>
      </w:r>
      <w:r>
        <w:rPr>
          <w:rStyle w:val="Ninguno"/>
          <w:rFonts w:ascii="Arial" w:hAnsi="Arial" w:hint="default"/>
          <w:b w:val="0"/>
          <w:bCs w:val="0"/>
          <w:i w:val="0"/>
          <w:iCs w:val="0"/>
          <w:sz w:val="28"/>
          <w:szCs w:val="28"/>
          <w:rtl w:val="0"/>
          <w:lang w:val="es-ES_tradnl"/>
          <w14:textOutline>
            <w14:noFill/>
          </w14:textOutline>
        </w:rPr>
        <w:t>í</w:t>
      </w:r>
      <w:r>
        <w:rPr>
          <w:rStyle w:val="Ninguno"/>
          <w:rFonts w:ascii="Arial" w:hAnsi="Arial"/>
          <w:b w:val="0"/>
          <w:bCs w:val="0"/>
          <w:i w:val="0"/>
          <w:iCs w:val="0"/>
          <w:sz w:val="28"/>
          <w:szCs w:val="28"/>
          <w:rtl w:val="0"/>
          <w:lang w:val="es-ES_tradnl"/>
          <w14:textOutline>
            <w14:noFill/>
          </w14:textOutline>
        </w:rPr>
        <w:t xml:space="preserve">da media del </w:t>
      </w:r>
      <w:r>
        <w:rPr>
          <w:rStyle w:val="Ninguno"/>
          <w:rFonts w:ascii="Arial" w:hAnsi="Arial"/>
          <w:b w:val="0"/>
          <w:bCs w:val="0"/>
          <w:i w:val="0"/>
          <w:iCs w:val="0"/>
          <w:sz w:val="28"/>
          <w:szCs w:val="28"/>
          <w:rtl w:val="0"/>
          <w14:textOutline>
            <w14:noFill/>
          </w14:textOutline>
        </w:rPr>
        <w:t>-6%</w:t>
      </w:r>
      <w:r>
        <w:rPr>
          <w:rStyle w:val="Ninguno"/>
          <w:rFonts w:ascii="Arial" w:hAnsi="Arial"/>
          <w:b w:val="0"/>
          <w:bCs w:val="0"/>
          <w:i w:val="0"/>
          <w:iCs w:val="0"/>
          <w:sz w:val="28"/>
          <w:szCs w:val="28"/>
          <w:rtl w:val="0"/>
          <w:lang w:val="es-ES_tradnl"/>
          <w14:textOutline>
            <w14:noFill/>
          </w14:textOutline>
        </w:rPr>
        <w:t xml:space="preserve"> en el reciclaje de vidrio, en buena parte a causa de</w:t>
      </w:r>
      <w:r>
        <w:rPr>
          <w:rStyle w:val="Ninguno"/>
          <w:rFonts w:ascii="Arial" w:hAnsi="Arial"/>
          <w:b w:val="0"/>
          <w:bCs w:val="0"/>
          <w:i w:val="0"/>
          <w:iCs w:val="0"/>
          <w:sz w:val="28"/>
          <w:szCs w:val="28"/>
          <w:rtl w:val="0"/>
          <w:lang w:val="es-ES_tradnl"/>
          <w14:textOutline>
            <w14:noFill/>
          </w14:textOutline>
        </w:rPr>
        <w:t xml:space="preserve"> los cierres y restricciones </w:t>
      </w:r>
      <w:r>
        <w:rPr>
          <w:rStyle w:val="Ninguno"/>
          <w:rFonts w:ascii="Arial" w:hAnsi="Arial"/>
          <w:b w:val="0"/>
          <w:bCs w:val="0"/>
          <w:i w:val="0"/>
          <w:iCs w:val="0"/>
          <w:sz w:val="28"/>
          <w:szCs w:val="28"/>
          <w:rtl w:val="0"/>
          <w:lang w:val="es-ES_tradnl"/>
          <w14:textOutline>
            <w14:noFill/>
          </w14:textOutline>
        </w:rPr>
        <w:t>en el sector hostelero.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88" w:lineRule="auto"/>
        <w:jc w:val="both"/>
        <w:rPr>
          <w:rStyle w:val="Ninguno"/>
          <w:rFonts w:ascii="Arial" w:cs="Arial" w:hAnsi="Arial" w:eastAsia="Arial"/>
          <w:b w:val="0"/>
          <w:bCs w:val="0"/>
          <w:i w:val="0"/>
          <w:iCs w:val="0"/>
          <w:sz w:val="28"/>
          <w:szCs w:val="28"/>
          <w14:textOutline>
            <w14:noFill/>
          </w14:textOutline>
        </w:rPr>
      </w:pPr>
      <w:r>
        <w:rPr>
          <w:rStyle w:val="Ninguno"/>
          <w:rFonts w:ascii="Arial" w:hAnsi="Arial"/>
          <w:b w:val="0"/>
          <w:bCs w:val="0"/>
          <w:i w:val="0"/>
          <w:iCs w:val="0"/>
          <w:sz w:val="28"/>
          <w:szCs w:val="28"/>
          <w:rtl w:val="0"/>
          <w:lang w:val="es-ES_tradnl"/>
          <w14:textOutline>
            <w14:noFill/>
          </w14:textOutline>
        </w:rPr>
        <w:t xml:space="preserve">El </w:t>
      </w:r>
      <w:r>
        <w:rPr>
          <w:rStyle w:val="Ninguno"/>
          <w:rFonts w:ascii="Arial" w:hAnsi="Arial"/>
          <w:b w:val="1"/>
          <w:bCs w:val="1"/>
          <w:i w:val="0"/>
          <w:iCs w:val="0"/>
          <w:sz w:val="28"/>
          <w:szCs w:val="28"/>
          <w:rtl w:val="0"/>
          <w:lang w:val="es-ES_tradnl"/>
          <w14:textOutline>
            <w14:noFill/>
          </w14:textOutline>
        </w:rPr>
        <w:t>presidente</w:t>
      </w:r>
      <w:r>
        <w:rPr>
          <w:rStyle w:val="Ninguno"/>
          <w:rFonts w:ascii="Arial" w:hAnsi="Arial"/>
          <w:b w:val="0"/>
          <w:bCs w:val="0"/>
          <w:i w:val="0"/>
          <w:iCs w:val="0"/>
          <w:sz w:val="28"/>
          <w:szCs w:val="28"/>
          <w:rtl w:val="0"/>
          <w:lang w:val="es-ES_tradnl"/>
          <w14:textOutline>
            <w14:noFill/>
          </w14:textOutline>
        </w:rPr>
        <w:t xml:space="preserve"> de la entidad, </w:t>
      </w:r>
      <w:r>
        <w:rPr>
          <w:rStyle w:val="Ninguno"/>
          <w:rFonts w:ascii="Arial" w:hAnsi="Arial"/>
          <w:b w:val="1"/>
          <w:bCs w:val="1"/>
          <w:i w:val="0"/>
          <w:iCs w:val="0"/>
          <w:sz w:val="28"/>
          <w:szCs w:val="28"/>
          <w:rtl w:val="0"/>
          <w:lang w:val="es-ES_tradnl"/>
          <w14:textOutline>
            <w14:noFill/>
          </w14:textOutline>
        </w:rPr>
        <w:t>Ismael Torre</w:t>
      </w:r>
      <w:r>
        <w:rPr>
          <w:rStyle w:val="Ninguno"/>
          <w:rFonts w:ascii="Arial" w:hAnsi="Arial"/>
          <w:b w:val="0"/>
          <w:bCs w:val="0"/>
          <w:i w:val="0"/>
          <w:iCs w:val="0"/>
          <w:sz w:val="28"/>
          <w:szCs w:val="28"/>
          <w:rtl w:val="0"/>
          <w:lang w:val="es-ES_tradnl"/>
          <w14:textOutline>
            <w14:noFill/>
          </w14:textOutline>
        </w:rPr>
        <w:t xml:space="preserve">s, ha manifestado que </w:t>
      </w:r>
      <w:r>
        <w:rPr>
          <w:rStyle w:val="Ninguno"/>
          <w:rFonts w:ascii="Arial" w:hAnsi="Arial" w:hint="default"/>
          <w:b w:val="0"/>
          <w:bCs w:val="0"/>
          <w:i w:val="0"/>
          <w:iCs w:val="0"/>
          <w:sz w:val="28"/>
          <w:szCs w:val="28"/>
          <w:rtl w:val="0"/>
          <w:lang w:val="es-ES_tradnl"/>
          <w14:textOutline>
            <w14:noFill/>
          </w14:textOutline>
        </w:rPr>
        <w:t xml:space="preserve">“ </w:t>
      </w:r>
      <w:r>
        <w:rPr>
          <w:rStyle w:val="Ninguno"/>
          <w:rFonts w:ascii="Arial" w:hAnsi="Arial"/>
          <w:b w:val="0"/>
          <w:bCs w:val="0"/>
          <w:i w:val="0"/>
          <w:iCs w:val="0"/>
          <w:sz w:val="28"/>
          <w:szCs w:val="28"/>
          <w:rtl w:val="0"/>
          <w:lang w:val="es-ES_tradnl"/>
          <w14:textOutline>
            <w14:noFill/>
          </w14:textOutline>
        </w:rPr>
        <w:t>ya es una  realidad la constante la</w:t>
      </w:r>
      <w:r>
        <w:rPr>
          <w:rStyle w:val="Ninguno"/>
          <w:rFonts w:ascii="Arial" w:hAnsi="Arial"/>
          <w:b w:val="0"/>
          <w:bCs w:val="0"/>
          <w:i w:val="0"/>
          <w:iCs w:val="0"/>
          <w:sz w:val="28"/>
          <w:szCs w:val="28"/>
          <w:rtl w:val="0"/>
          <w:lang w:val="es-ES_tradnl"/>
          <w14:textOutline>
            <w14:noFill/>
          </w14:textOutline>
        </w:rPr>
        <w:t xml:space="preserve"> mejora </w:t>
      </w:r>
      <w:r>
        <w:rPr>
          <w:rStyle w:val="Ninguno"/>
          <w:rFonts w:ascii="Arial" w:hAnsi="Arial"/>
          <w:b w:val="0"/>
          <w:bCs w:val="0"/>
          <w:i w:val="0"/>
          <w:iCs w:val="0"/>
          <w:sz w:val="28"/>
          <w:szCs w:val="28"/>
          <w:rtl w:val="0"/>
          <w:lang w:val="es-ES_tradnl"/>
          <w14:textOutline>
            <w14:noFill/>
          </w14:textOutline>
        </w:rPr>
        <w:t>en las cifras</w:t>
      </w:r>
      <w:r>
        <w:rPr>
          <w:rStyle w:val="Ninguno"/>
          <w:rFonts w:ascii="Arial" w:hAnsi="Arial"/>
          <w:b w:val="0"/>
          <w:bCs w:val="0"/>
          <w:i w:val="0"/>
          <w:iCs w:val="0"/>
          <w:sz w:val="28"/>
          <w:szCs w:val="28"/>
          <w:rtl w:val="0"/>
          <w:lang w:val="es-ES_tradnl"/>
          <w14:textOutline>
            <w14:noFill/>
          </w14:textOutline>
        </w:rPr>
        <w:t xml:space="preserve"> de reciclaje</w:t>
      </w:r>
      <w:r>
        <w:rPr>
          <w:rStyle w:val="Ninguno"/>
          <w:rFonts w:ascii="Arial" w:hAnsi="Arial"/>
          <w:b w:val="0"/>
          <w:bCs w:val="0"/>
          <w:i w:val="0"/>
          <w:iCs w:val="0"/>
          <w:sz w:val="28"/>
          <w:szCs w:val="28"/>
          <w:rtl w:val="0"/>
          <w:lang w:val="es-ES_tradnl"/>
          <w14:textOutline>
            <w14:noFill/>
          </w14:textOutline>
        </w:rPr>
        <w:t xml:space="preserve"> de vidrio</w:t>
      </w:r>
      <w:r>
        <w:rPr>
          <w:rStyle w:val="Ninguno"/>
          <w:rFonts w:ascii="Arial" w:hAnsi="Arial"/>
          <w:b w:val="0"/>
          <w:bCs w:val="0"/>
          <w:i w:val="0"/>
          <w:iCs w:val="0"/>
          <w:sz w:val="28"/>
          <w:szCs w:val="28"/>
          <w:rtl w:val="0"/>
          <w:lang w:val="fr-FR"/>
          <w14:textOutline>
            <w14:noFill/>
          </w14:textOutline>
        </w:rPr>
        <w:t xml:space="preserve"> en </w:t>
      </w:r>
      <w:r>
        <w:rPr>
          <w:rStyle w:val="Ninguno"/>
          <w:rFonts w:ascii="Arial" w:hAnsi="Arial"/>
          <w:b w:val="0"/>
          <w:bCs w:val="0"/>
          <w:i w:val="0"/>
          <w:iCs w:val="0"/>
          <w:sz w:val="28"/>
          <w:szCs w:val="28"/>
          <w:rtl w:val="0"/>
          <w:lang w:val="es-ES_tradnl"/>
          <w14:textOutline>
            <w14:noFill/>
          </w14:textOutline>
        </w:rPr>
        <w:t xml:space="preserve">estos </w:t>
      </w:r>
      <w:r>
        <w:rPr>
          <w:rStyle w:val="Ninguno"/>
          <w:rFonts w:ascii="Arial" w:hAnsi="Arial" w:hint="default"/>
          <w:b w:val="0"/>
          <w:bCs w:val="0"/>
          <w:i w:val="0"/>
          <w:iCs w:val="0"/>
          <w:sz w:val="28"/>
          <w:szCs w:val="28"/>
          <w:rtl w:val="0"/>
          <w:lang w:val="es-ES_tradnl"/>
          <w14:textOutline>
            <w14:noFill/>
          </w14:textOutline>
        </w:rPr>
        <w:t>ú</w:t>
      </w:r>
      <w:r>
        <w:rPr>
          <w:rStyle w:val="Ninguno"/>
          <w:rFonts w:ascii="Arial" w:hAnsi="Arial"/>
          <w:b w:val="0"/>
          <w:bCs w:val="0"/>
          <w:i w:val="0"/>
          <w:iCs w:val="0"/>
          <w:sz w:val="28"/>
          <w:szCs w:val="28"/>
          <w:rtl w:val="0"/>
          <w:lang w:val="es-ES_tradnl"/>
          <w14:textOutline>
            <w14:noFill/>
          </w14:textOutline>
        </w:rPr>
        <w:t>ltimos a</w:t>
      </w:r>
      <w:r>
        <w:rPr>
          <w:rStyle w:val="Ninguno"/>
          <w:rFonts w:ascii="Arial" w:hAnsi="Arial" w:hint="default"/>
          <w:b w:val="0"/>
          <w:bCs w:val="0"/>
          <w:i w:val="0"/>
          <w:iCs w:val="0"/>
          <w:sz w:val="28"/>
          <w:szCs w:val="28"/>
          <w:rtl w:val="0"/>
          <w:lang w:val="es-ES_tradnl"/>
          <w14:textOutline>
            <w14:noFill/>
          </w14:textOutline>
        </w:rPr>
        <w:t>ñ</w:t>
      </w:r>
      <w:r>
        <w:rPr>
          <w:rStyle w:val="Ninguno"/>
          <w:rFonts w:ascii="Arial" w:hAnsi="Arial"/>
          <w:b w:val="0"/>
          <w:bCs w:val="0"/>
          <w:i w:val="0"/>
          <w:iCs w:val="0"/>
          <w:sz w:val="28"/>
          <w:szCs w:val="28"/>
          <w:rtl w:val="0"/>
          <w:lang w:val="es-ES_tradnl"/>
          <w14:textOutline>
            <w14:noFill/>
          </w14:textOutline>
        </w:rPr>
        <w:t>os. Fruto de nuestro empe</w:t>
      </w:r>
      <w:r>
        <w:rPr>
          <w:rStyle w:val="Ninguno"/>
          <w:rFonts w:ascii="Arial" w:hAnsi="Arial" w:hint="default"/>
          <w:b w:val="0"/>
          <w:bCs w:val="0"/>
          <w:i w:val="0"/>
          <w:iCs w:val="0"/>
          <w:sz w:val="28"/>
          <w:szCs w:val="28"/>
          <w:rtl w:val="0"/>
          <w:lang w:val="es-ES_tradnl"/>
          <w14:textOutline>
            <w14:noFill/>
          </w14:textOutline>
        </w:rPr>
        <w:t>ñ</w:t>
      </w:r>
      <w:r>
        <w:rPr>
          <w:rStyle w:val="Ninguno"/>
          <w:rFonts w:ascii="Arial" w:hAnsi="Arial"/>
          <w:b w:val="0"/>
          <w:bCs w:val="0"/>
          <w:i w:val="0"/>
          <w:iCs w:val="0"/>
          <w:sz w:val="28"/>
          <w:szCs w:val="28"/>
          <w:rtl w:val="0"/>
          <w:lang w:val="es-ES_tradnl"/>
          <w14:textOutline>
            <w14:noFill/>
          </w14:textOutline>
        </w:rPr>
        <w:t>o y en colaboraci</w:t>
      </w:r>
      <w:r>
        <w:rPr>
          <w:rStyle w:val="Ninguno"/>
          <w:rFonts w:ascii="Arial" w:hAnsi="Arial" w:hint="default"/>
          <w:b w:val="0"/>
          <w:bCs w:val="0"/>
          <w:i w:val="0"/>
          <w:iCs w:val="0"/>
          <w:sz w:val="28"/>
          <w:szCs w:val="28"/>
          <w:rtl w:val="0"/>
          <w:lang w:val="es-ES_tradnl"/>
          <w14:textOutline>
            <w14:noFill/>
          </w14:textOutline>
        </w:rPr>
        <w:t>ó</w:t>
      </w:r>
      <w:r>
        <w:rPr>
          <w:rStyle w:val="Ninguno"/>
          <w:rFonts w:ascii="Arial" w:hAnsi="Arial"/>
          <w:b w:val="0"/>
          <w:bCs w:val="0"/>
          <w:i w:val="0"/>
          <w:iCs w:val="0"/>
          <w:sz w:val="28"/>
          <w:szCs w:val="28"/>
          <w:rtl w:val="0"/>
          <w:lang w:val="es-ES_tradnl"/>
          <w14:textOutline>
            <w14:noFill/>
          </w14:textOutline>
        </w:rPr>
        <w:t xml:space="preserve">n con la entidad sin </w:t>
      </w:r>
      <w:r>
        <w:rPr>
          <w:rStyle w:val="Ninguno"/>
          <w:rFonts w:ascii="Arial" w:hAnsi="Arial" w:hint="default"/>
          <w:b w:val="0"/>
          <w:bCs w:val="0"/>
          <w:i w:val="0"/>
          <w:iCs w:val="0"/>
          <w:sz w:val="28"/>
          <w:szCs w:val="28"/>
          <w:rtl w:val="0"/>
          <w:lang w:val="es-ES_tradnl"/>
          <w14:textOutline>
            <w14:noFill/>
          </w14:textOutline>
        </w:rPr>
        <w:t>á</w:t>
      </w:r>
      <w:r>
        <w:rPr>
          <w:rStyle w:val="Ninguno"/>
          <w:rFonts w:ascii="Arial" w:hAnsi="Arial"/>
          <w:b w:val="0"/>
          <w:bCs w:val="0"/>
          <w:i w:val="0"/>
          <w:iCs w:val="0"/>
          <w:sz w:val="28"/>
          <w:szCs w:val="28"/>
          <w:rtl w:val="0"/>
          <w:lang w:val="es-ES_tradnl"/>
          <w14:textOutline>
            <w14:noFill/>
          </w14:textOutline>
        </w:rPr>
        <w:t>nimo de lucro Ecovidrio, los resultados mejoran a</w:t>
      </w:r>
      <w:r>
        <w:rPr>
          <w:rStyle w:val="Ninguno"/>
          <w:rFonts w:ascii="Arial" w:hAnsi="Arial" w:hint="default"/>
          <w:b w:val="0"/>
          <w:bCs w:val="0"/>
          <w:i w:val="0"/>
          <w:iCs w:val="0"/>
          <w:sz w:val="28"/>
          <w:szCs w:val="28"/>
          <w:rtl w:val="0"/>
          <w:lang w:val="es-ES_tradnl"/>
          <w14:textOutline>
            <w14:noFill/>
          </w14:textOutline>
        </w:rPr>
        <w:t>ñ</w:t>
      </w:r>
      <w:r>
        <w:rPr>
          <w:rStyle w:val="Ninguno"/>
          <w:rFonts w:ascii="Arial" w:hAnsi="Arial"/>
          <w:b w:val="0"/>
          <w:bCs w:val="0"/>
          <w:i w:val="0"/>
          <w:iCs w:val="0"/>
          <w:sz w:val="28"/>
          <w:szCs w:val="28"/>
          <w:rtl w:val="0"/>
          <w:lang w:val="es-ES_tradnl"/>
          <w14:textOutline>
            <w14:noFill/>
          </w14:textOutline>
        </w:rPr>
        <w:t>o tras a</w:t>
      </w:r>
      <w:r>
        <w:rPr>
          <w:rStyle w:val="Ninguno"/>
          <w:rFonts w:ascii="Arial" w:hAnsi="Arial" w:hint="default"/>
          <w:b w:val="0"/>
          <w:bCs w:val="0"/>
          <w:i w:val="0"/>
          <w:iCs w:val="0"/>
          <w:sz w:val="28"/>
          <w:szCs w:val="28"/>
          <w:rtl w:val="0"/>
          <w:lang w:val="es-ES_tradnl"/>
          <w14:textOutline>
            <w14:noFill/>
          </w14:textOutline>
        </w:rPr>
        <w:t>ñ</w:t>
      </w:r>
      <w:r>
        <w:rPr>
          <w:rStyle w:val="Ninguno"/>
          <w:rFonts w:ascii="Arial" w:hAnsi="Arial"/>
          <w:b w:val="0"/>
          <w:bCs w:val="0"/>
          <w:i w:val="0"/>
          <w:iCs w:val="0"/>
          <w:sz w:val="28"/>
          <w:szCs w:val="28"/>
          <w:rtl w:val="0"/>
          <w:lang w:val="es-ES_tradnl"/>
          <w14:textOutline>
            <w14:noFill/>
          </w14:textOutline>
        </w:rPr>
        <w:t>o, lo que nos indica que estamos en el camino acertado</w:t>
      </w:r>
      <w:r>
        <w:rPr>
          <w:rStyle w:val="Ninguno"/>
          <w:rFonts w:ascii="Arial" w:hAnsi="Arial" w:hint="default"/>
          <w:b w:val="0"/>
          <w:bCs w:val="0"/>
          <w:i w:val="0"/>
          <w:iCs w:val="0"/>
          <w:sz w:val="28"/>
          <w:szCs w:val="28"/>
          <w:rtl w:val="0"/>
          <w:lang w:val="es-ES_tradnl"/>
          <w14:textOutline>
            <w14:noFill/>
          </w14:textOutline>
        </w:rPr>
        <w:t>”</w:t>
      </w:r>
      <w:r>
        <w:rPr>
          <w:rStyle w:val="Ninguno"/>
          <w:rFonts w:ascii="Arial" w:hAnsi="Arial"/>
          <w:b w:val="0"/>
          <w:bCs w:val="0"/>
          <w:i w:val="0"/>
          <w:iCs w:val="0"/>
          <w:sz w:val="28"/>
          <w:szCs w:val="28"/>
          <w:rtl w:val="0"/>
          <w:lang w:val="es-ES_tradnl"/>
          <w14:textOutline>
            <w14:noFill/>
          </w14:textOutline>
        </w:rPr>
        <w:t>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88" w:lineRule="auto"/>
        <w:jc w:val="both"/>
        <w:rPr>
          <w:rStyle w:val="Ninguno"/>
          <w:rFonts w:ascii="Arial" w:cs="Arial" w:hAnsi="Arial" w:eastAsia="Arial"/>
          <w:b w:val="0"/>
          <w:bCs w:val="0"/>
          <w:i w:val="0"/>
          <w:iCs w:val="0"/>
          <w:sz w:val="28"/>
          <w:szCs w:val="28"/>
          <w14:textOutline>
            <w14:noFill/>
          </w14:textOutline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88" w:lineRule="auto"/>
        <w:jc w:val="both"/>
        <w:rPr>
          <w:rStyle w:val="Ninguno"/>
          <w:rFonts w:ascii="Arial" w:cs="Arial" w:hAnsi="Arial" w:eastAsia="Arial"/>
          <w:b w:val="0"/>
          <w:bCs w:val="0"/>
          <w:i w:val="0"/>
          <w:iCs w:val="0"/>
          <w:sz w:val="28"/>
          <w:szCs w:val="28"/>
          <w14:textOutline>
            <w14:noFill/>
          </w14:textOutline>
        </w:rPr>
      </w:pPr>
      <w:r>
        <w:rPr>
          <w:rFonts w:ascii="Georgia" w:hAnsi="Georgia"/>
          <w:b w:val="0"/>
          <w:bCs w:val="0"/>
          <w:i w:val="0"/>
          <w:iCs w:val="0"/>
          <w:sz w:val="28"/>
          <w:szCs w:val="28"/>
          <w:rtl w:val="0"/>
          <w:lang w:val="es-ES_tradnl"/>
          <w14:textOutline>
            <w14:noFill/>
          </w14:textOutline>
        </w:rPr>
        <w:t>El CRSII va a poner en marcha durante este verano dos campa</w:t>
      </w:r>
      <w:r>
        <w:rPr>
          <w:rFonts w:ascii="Georgia" w:hAnsi="Georgia" w:hint="default"/>
          <w:b w:val="0"/>
          <w:bCs w:val="0"/>
          <w:i w:val="0"/>
          <w:iCs w:val="0"/>
          <w:sz w:val="28"/>
          <w:szCs w:val="28"/>
          <w:rtl w:val="0"/>
          <w:lang w:val="es-ES_tradnl"/>
          <w14:textOutline>
            <w14:noFill/>
          </w14:textOutline>
        </w:rPr>
        <w:t>ñ</w:t>
      </w:r>
      <w:r>
        <w:rPr>
          <w:rFonts w:ascii="Georgia" w:hAnsi="Georgia"/>
          <w:b w:val="0"/>
          <w:bCs w:val="0"/>
          <w:i w:val="0"/>
          <w:iCs w:val="0"/>
          <w:sz w:val="28"/>
          <w:szCs w:val="28"/>
          <w:rtl w:val="0"/>
          <w:lang w:val="es-ES_tradnl"/>
          <w14:textOutline>
            <w14:noFill/>
          </w14:textOutline>
        </w:rPr>
        <w:t xml:space="preserve">as relacionadas con la recogida selectiva de vidrio: </w:t>
      </w:r>
      <w:r>
        <w:rPr>
          <w:rFonts w:ascii="Georgia" w:hAnsi="Georgia"/>
          <w:b w:val="0"/>
          <w:bCs w:val="0"/>
          <w:i w:val="0"/>
          <w:iCs w:val="0"/>
          <w:sz w:val="28"/>
          <w:szCs w:val="28"/>
          <w:rtl w:val="0"/>
          <w:lang w:val="es-ES_tradnl"/>
          <w14:textOutline>
            <w14:noFill/>
          </w14:textOutline>
        </w:rPr>
        <w:t>La primera de ellas va dirigida a municipios costeros (</w:t>
      </w:r>
      <w:r>
        <w:rPr>
          <w:rFonts w:ascii="Georgia" w:hAnsi="Georgia"/>
          <w:b w:val="0"/>
          <w:bCs w:val="0"/>
          <w:i w:val="0"/>
          <w:iCs w:val="0"/>
          <w:sz w:val="28"/>
          <w:szCs w:val="28"/>
          <w:rtl w:val="0"/>
          <w:lang w:val="es-ES_tradnl"/>
          <w14:textOutline>
            <w14:noFill/>
          </w14:textOutline>
        </w:rPr>
        <w:t>en el caso del CRSII ser</w:t>
      </w:r>
      <w:r>
        <w:rPr>
          <w:rFonts w:ascii="Georgia" w:hAnsi="Georgia" w:hint="default"/>
          <w:b w:val="0"/>
          <w:bCs w:val="0"/>
          <w:i w:val="0"/>
          <w:iCs w:val="0"/>
          <w:sz w:val="28"/>
          <w:szCs w:val="28"/>
          <w:rtl w:val="0"/>
          <w:lang w:val="es-ES_tradnl"/>
          <w14:textOutline>
            <w14:noFill/>
          </w14:textOutline>
        </w:rPr>
        <w:t xml:space="preserve">á </w:t>
      </w:r>
      <w:r>
        <w:rPr>
          <w:rFonts w:ascii="Georgia" w:hAnsi="Georgia"/>
          <w:b w:val="0"/>
          <w:bCs w:val="0"/>
          <w:i w:val="0"/>
          <w:iCs w:val="0"/>
          <w:sz w:val="28"/>
          <w:szCs w:val="28"/>
          <w:rtl w:val="0"/>
          <w:lang w:val="es-ES_tradnl"/>
          <w14:textOutline>
            <w14:noFill/>
          </w14:textOutline>
        </w:rPr>
        <w:t>Carboneras) y se llama "</w:t>
      </w:r>
      <w:r>
        <w:rPr>
          <w:rStyle w:val="Ninguno"/>
          <w:rFonts w:ascii="Georgia" w:hAnsi="Georgia"/>
          <w:b w:val="1"/>
          <w:bCs w:val="1"/>
          <w:i w:val="0"/>
          <w:iCs w:val="0"/>
          <w:sz w:val="28"/>
          <w:szCs w:val="28"/>
          <w:rtl w:val="0"/>
          <w:lang w:val="es-ES_tradnl"/>
          <w14:textOutline>
            <w14:noFill/>
          </w14:textOutline>
        </w:rPr>
        <w:t>Movimiento banderas verdes</w:t>
      </w:r>
      <w:r>
        <w:rPr>
          <w:rFonts w:ascii="Georgia" w:hAnsi="Georgia" w:hint="default"/>
          <w:b w:val="0"/>
          <w:bCs w:val="0"/>
          <w:i w:val="0"/>
          <w:iCs w:val="0"/>
          <w:sz w:val="28"/>
          <w:szCs w:val="28"/>
          <w:rtl w:val="0"/>
          <w:lang w:val="es-ES_tradnl"/>
          <w14:textOutline>
            <w14:noFill/>
          </w14:textOutline>
        </w:rPr>
        <w:t>”</w:t>
      </w:r>
      <w:r>
        <w:rPr>
          <w:rFonts w:ascii="Georgia" w:hAnsi="Georgia"/>
          <w:b w:val="0"/>
          <w:bCs w:val="0"/>
          <w:i w:val="0"/>
          <w:iCs w:val="0"/>
          <w:sz w:val="28"/>
          <w:szCs w:val="28"/>
          <w:rtl w:val="0"/>
          <w:lang w:val="es-ES_tradnl"/>
          <w14:textOutline>
            <w14:noFill/>
          </w14:textOutline>
        </w:rPr>
        <w:t>, que ir</w:t>
      </w:r>
      <w:r>
        <w:rPr>
          <w:rFonts w:ascii="Georgia" w:hAnsi="Georgia" w:hint="default"/>
          <w:b w:val="0"/>
          <w:bCs w:val="0"/>
          <w:i w:val="0"/>
          <w:iCs w:val="0"/>
          <w:sz w:val="28"/>
          <w:szCs w:val="28"/>
          <w:rtl w:val="0"/>
          <w:lang w:val="es-ES_tradnl"/>
          <w14:textOutline>
            <w14:noFill/>
          </w14:textOutline>
        </w:rPr>
        <w:t xml:space="preserve">á </w:t>
      </w:r>
      <w:r>
        <w:rPr>
          <w:rFonts w:ascii="Georgia" w:hAnsi="Georgia"/>
          <w:b w:val="0"/>
          <w:bCs w:val="0"/>
          <w:i w:val="0"/>
          <w:iCs w:val="0"/>
          <w:sz w:val="28"/>
          <w:szCs w:val="28"/>
          <w:rtl w:val="0"/>
          <w:lang w:val="es-ES_tradnl"/>
          <w14:textOutline>
            <w14:noFill/>
          </w14:textOutline>
        </w:rPr>
        <w:t>di</w:t>
      </w:r>
      <w:r>
        <w:rPr>
          <w:rFonts w:ascii="Georgia" w:hAnsi="Georgia"/>
          <w:b w:val="0"/>
          <w:bCs w:val="0"/>
          <w:i w:val="0"/>
          <w:iCs w:val="0"/>
          <w:sz w:val="28"/>
          <w:szCs w:val="28"/>
          <w:rtl w:val="0"/>
          <w:lang w:val="es-ES_tradnl"/>
          <w14:textOutline>
            <w14:noFill/>
          </w14:textOutline>
        </w:rPr>
        <w:t>rigida especialmente al sector hostelero.</w:t>
      </w:r>
      <w:r>
        <w:rPr>
          <w:rStyle w:val="Ninguno"/>
          <w:rFonts w:ascii="Arial" w:hAnsi="Arial"/>
          <w:b w:val="0"/>
          <w:bCs w:val="0"/>
          <w:i w:val="0"/>
          <w:iCs w:val="0"/>
          <w:sz w:val="28"/>
          <w:szCs w:val="28"/>
          <w:rtl w:val="0"/>
          <w14:textOutline>
            <w14:noFill/>
          </w14:textOutline>
        </w:rPr>
        <w:t xml:space="preserve"> 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88" w:lineRule="auto"/>
        <w:jc w:val="both"/>
        <w:rPr>
          <w:rStyle w:val="Ninguno"/>
          <w:rFonts w:ascii="Arial" w:cs="Arial" w:hAnsi="Arial" w:eastAsia="Arial"/>
          <w:b w:val="0"/>
          <w:bCs w:val="0"/>
          <w:i w:val="0"/>
          <w:iCs w:val="0"/>
          <w:outline w:val="0"/>
          <w:color w:val="212121"/>
          <w:sz w:val="28"/>
          <w:szCs w:val="28"/>
          <w:shd w:val="clear" w:color="auto" w:fill="ffffff"/>
          <w14:textOutline>
            <w14:noFill/>
          </w14:textOutline>
          <w14:textFill>
            <w14:solidFill>
              <w14:srgbClr w14:val="222222"/>
            </w14:solidFill>
          </w14:textFill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88" w:lineRule="auto"/>
        <w:jc w:val="both"/>
        <w:rPr>
          <w:rStyle w:val="Ninguno"/>
          <w:rFonts w:ascii="Arial" w:cs="Arial" w:hAnsi="Arial" w:eastAsia="Arial"/>
          <w:b w:val="0"/>
          <w:bCs w:val="0"/>
          <w:i w:val="0"/>
          <w:iCs w:val="0"/>
          <w:outline w:val="0"/>
          <w:color w:val="212121"/>
          <w:sz w:val="28"/>
          <w:szCs w:val="28"/>
          <w:shd w:val="clear" w:color="auto" w:fill="ffffff"/>
          <w14:textOutline>
            <w14:noFill/>
          </w14:textOutline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b w:val="0"/>
          <w:bCs w:val="0"/>
          <w:i w:val="0"/>
          <w:iCs w:val="0"/>
          <w:outline w:val="0"/>
          <w:color w:val="212121"/>
          <w:sz w:val="28"/>
          <w:szCs w:val="28"/>
          <w:shd w:val="clear" w:color="auto" w:fill="ffffff"/>
          <w:rtl w:val="0"/>
          <w:lang w:val="es-ES_tradnl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La segunda se llama </w:t>
      </w:r>
      <w:r>
        <w:rPr>
          <w:rStyle w:val="Ninguno"/>
          <w:rFonts w:ascii="Helvetica" w:hAnsi="Helvetica"/>
          <w:b w:val="1"/>
          <w:bCs w:val="1"/>
          <w:i w:val="0"/>
          <w:iCs w:val="0"/>
          <w:outline w:val="0"/>
          <w:color w:val="212121"/>
          <w:sz w:val="28"/>
          <w:szCs w:val="28"/>
          <w:shd w:val="clear" w:color="auto" w:fill="ffffff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Reverde</w:t>
      </w:r>
      <w:r>
        <w:rPr>
          <w:rFonts w:ascii="Helvetica" w:hAnsi="Helvetica"/>
          <w:b w:val="0"/>
          <w:bCs w:val="0"/>
          <w:i w:val="0"/>
          <w:iCs w:val="0"/>
          <w:outline w:val="0"/>
          <w:color w:val="212121"/>
          <w:sz w:val="28"/>
          <w:szCs w:val="28"/>
          <w:shd w:val="clear" w:color="auto" w:fill="ffffff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Helvetica" w:hAnsi="Helvetica"/>
          <w:b w:val="0"/>
          <w:bCs w:val="0"/>
          <w:i w:val="0"/>
          <w:iCs w:val="0"/>
          <w:outline w:val="0"/>
          <w:color w:val="212121"/>
          <w:sz w:val="28"/>
          <w:szCs w:val="28"/>
          <w:shd w:val="clear" w:color="auto" w:fill="ffffff"/>
          <w:rtl w:val="0"/>
          <w:lang w:val="es-ES_tradnl"/>
          <w14:textOutline>
            <w14:noFill/>
          </w14:textOutline>
          <w14:textFill>
            <w14:solidFill>
              <w14:srgbClr w14:val="222222"/>
            </w14:solidFill>
          </w14:textFill>
        </w:rPr>
        <w:t>e implicar</w:t>
      </w:r>
      <w:r>
        <w:rPr>
          <w:rFonts w:ascii="Helvetica" w:hAnsi="Helvetica" w:hint="default"/>
          <w:b w:val="0"/>
          <w:bCs w:val="0"/>
          <w:i w:val="0"/>
          <w:iCs w:val="0"/>
          <w:outline w:val="0"/>
          <w:color w:val="212121"/>
          <w:sz w:val="28"/>
          <w:szCs w:val="28"/>
          <w:shd w:val="clear" w:color="auto" w:fill="ffffff"/>
          <w:rtl w:val="0"/>
          <w:lang w:val="es-ES_tradnl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á </w:t>
      </w:r>
      <w:r>
        <w:rPr>
          <w:rFonts w:ascii="Helvetica" w:hAnsi="Helvetica"/>
          <w:b w:val="0"/>
          <w:bCs w:val="0"/>
          <w:i w:val="0"/>
          <w:iCs w:val="0"/>
          <w:outline w:val="0"/>
          <w:color w:val="212121"/>
          <w:sz w:val="28"/>
          <w:szCs w:val="28"/>
          <w:shd w:val="clear" w:color="auto" w:fill="ffffff"/>
          <w:rtl w:val="0"/>
          <w:lang w:val="es-ES_tradnl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al </w:t>
      </w:r>
      <w:r>
        <w:rPr>
          <w:rFonts w:ascii="Helvetica" w:hAnsi="Helvetica" w:hint="default"/>
          <w:b w:val="0"/>
          <w:bCs w:val="0"/>
          <w:i w:val="0"/>
          <w:iCs w:val="0"/>
          <w:outline w:val="0"/>
          <w:color w:val="212121"/>
          <w:sz w:val="28"/>
          <w:szCs w:val="28"/>
          <w:shd w:val="clear" w:color="auto" w:fill="ffffff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á</w:t>
      </w:r>
      <w:r>
        <w:rPr>
          <w:rFonts w:ascii="Helvetica" w:hAnsi="Helvetica"/>
          <w:b w:val="0"/>
          <w:bCs w:val="0"/>
          <w:i w:val="0"/>
          <w:iCs w:val="0"/>
          <w:outline w:val="0"/>
          <w:color w:val="212121"/>
          <w:sz w:val="28"/>
          <w:szCs w:val="28"/>
          <w:shd w:val="clear" w:color="auto" w:fill="ffffff"/>
          <w:rtl w:val="0"/>
          <w:lang w:val="it-IT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mbito </w:t>
      </w:r>
      <w:r>
        <w:rPr>
          <w:rFonts w:ascii="Helvetica" w:hAnsi="Helvetica"/>
          <w:b w:val="0"/>
          <w:bCs w:val="0"/>
          <w:i w:val="0"/>
          <w:iCs w:val="0"/>
          <w:outline w:val="0"/>
          <w:color w:val="212121"/>
          <w:sz w:val="28"/>
          <w:szCs w:val="28"/>
          <w:shd w:val="clear" w:color="auto" w:fill="ffffff"/>
          <w:rtl w:val="0"/>
          <w:lang w:val="es-ES_tradnl"/>
          <w14:textOutline>
            <w14:noFill/>
          </w14:textOutline>
          <w14:textFill>
            <w14:solidFill>
              <w14:srgbClr w14:val="222222"/>
            </w14:solidFill>
          </w14:textFill>
        </w:rPr>
        <w:t>territorial</w:t>
      </w:r>
      <w:r>
        <w:rPr>
          <w:rFonts w:ascii="Helvetica" w:hAnsi="Helvetica"/>
          <w:b w:val="0"/>
          <w:bCs w:val="0"/>
          <w:i w:val="0"/>
          <w:iCs w:val="0"/>
          <w:outline w:val="0"/>
          <w:color w:val="212121"/>
          <w:sz w:val="28"/>
          <w:szCs w:val="28"/>
          <w:shd w:val="clear" w:color="auto" w:fill="ffffff"/>
          <w:rtl w:val="0"/>
          <w:lang w:val="es-ES_tradnl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de todo el Consorcio. </w:t>
      </w:r>
      <w:r>
        <w:rPr>
          <w:rFonts w:ascii="Helvetica" w:hAnsi="Helvetica"/>
          <w:b w:val="0"/>
          <w:bCs w:val="0"/>
          <w:i w:val="0"/>
          <w:iCs w:val="0"/>
          <w:outline w:val="0"/>
          <w:color w:val="212121"/>
          <w:sz w:val="28"/>
          <w:szCs w:val="28"/>
          <w:shd w:val="clear" w:color="auto" w:fill="ffffff"/>
          <w:rtl w:val="0"/>
          <w:lang w:val="es-ES_tradnl"/>
          <w14:textOutline>
            <w14:noFill/>
          </w14:textOutline>
          <w14:textFill>
            <w14:solidFill>
              <w14:srgbClr w14:val="222222"/>
            </w14:solidFill>
          </w14:textFill>
        </w:rPr>
        <w:t>A partir de la archiconocida canci</w:t>
      </w:r>
      <w:r>
        <w:rPr>
          <w:rFonts w:ascii="Helvetica" w:hAnsi="Helvetica" w:hint="default"/>
          <w:b w:val="0"/>
          <w:bCs w:val="0"/>
          <w:i w:val="0"/>
          <w:iCs w:val="0"/>
          <w:outline w:val="0"/>
          <w:color w:val="212121"/>
          <w:sz w:val="28"/>
          <w:szCs w:val="28"/>
          <w:shd w:val="clear" w:color="auto" w:fill="ffffff"/>
          <w:rtl w:val="0"/>
          <w:lang w:val="es-ES_tradnl"/>
          <w14:textOutline>
            <w14:noFill/>
          </w14:textOutline>
          <w14:textFill>
            <w14:solidFill>
              <w14:srgbClr w14:val="222222"/>
            </w14:solidFill>
          </w14:textFill>
        </w:rPr>
        <w:t>ó</w:t>
      </w:r>
      <w:r>
        <w:rPr>
          <w:rFonts w:ascii="Helvetica" w:hAnsi="Helvetica"/>
          <w:b w:val="0"/>
          <w:bCs w:val="0"/>
          <w:i w:val="0"/>
          <w:iCs w:val="0"/>
          <w:outline w:val="0"/>
          <w:color w:val="212121"/>
          <w:sz w:val="28"/>
          <w:szCs w:val="28"/>
          <w:shd w:val="clear" w:color="auto" w:fill="ffffff"/>
          <w:rtl w:val="0"/>
          <w:lang w:val="es-ES_tradnl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n </w:t>
      </w:r>
      <w:r>
        <w:rPr>
          <w:rFonts w:ascii="Helvetica" w:hAnsi="Helvetica" w:hint="default"/>
          <w:b w:val="0"/>
          <w:bCs w:val="0"/>
          <w:i w:val="0"/>
          <w:iCs w:val="0"/>
          <w:outline w:val="0"/>
          <w:color w:val="212121"/>
          <w:sz w:val="28"/>
          <w:szCs w:val="28"/>
          <w:shd w:val="clear" w:color="auto" w:fill="ffffff"/>
          <w:rtl w:val="0"/>
          <w:lang w:val="es-ES_tradnl"/>
          <w14:textOutline>
            <w14:noFill/>
          </w14:textOutline>
          <w14:textFill>
            <w14:solidFill>
              <w14:srgbClr w14:val="222222"/>
            </w14:solidFill>
          </w14:textFill>
        </w:rPr>
        <w:t>“</w:t>
      </w:r>
      <w:r>
        <w:rPr>
          <w:rFonts w:ascii="Helvetica" w:hAnsi="Helvetica"/>
          <w:b w:val="0"/>
          <w:bCs w:val="0"/>
          <w:i w:val="0"/>
          <w:iCs w:val="0"/>
          <w:outline w:val="0"/>
          <w:color w:val="212121"/>
          <w:sz w:val="28"/>
          <w:szCs w:val="28"/>
          <w:shd w:val="clear" w:color="auto" w:fill="ffffff"/>
          <w:rtl w:val="0"/>
          <w:lang w:val="es-ES_tradnl"/>
          <w14:textOutline>
            <w14:noFill/>
          </w14:textOutline>
          <w14:textFill>
            <w14:solidFill>
              <w14:srgbClr w14:val="222222"/>
            </w14:solidFill>
          </w14:textFill>
        </w:rPr>
        <w:t>Soy rebelde</w:t>
      </w:r>
      <w:r>
        <w:rPr>
          <w:rFonts w:ascii="Helvetica" w:hAnsi="Helvetica" w:hint="default"/>
          <w:b w:val="0"/>
          <w:bCs w:val="0"/>
          <w:i w:val="0"/>
          <w:iCs w:val="0"/>
          <w:outline w:val="0"/>
          <w:color w:val="212121"/>
          <w:sz w:val="28"/>
          <w:szCs w:val="28"/>
          <w:shd w:val="clear" w:color="auto" w:fill="ffffff"/>
          <w:rtl w:val="0"/>
          <w:lang w:val="es-ES_tradnl"/>
          <w14:textOutline>
            <w14:noFill/>
          </w14:textOutline>
          <w14:textFill>
            <w14:solidFill>
              <w14:srgbClr w14:val="222222"/>
            </w14:solidFill>
          </w14:textFill>
        </w:rPr>
        <w:t>”</w:t>
      </w:r>
      <w:r>
        <w:rPr>
          <w:rFonts w:ascii="Helvetica" w:hAnsi="Helvetica"/>
          <w:b w:val="0"/>
          <w:bCs w:val="0"/>
          <w:i w:val="0"/>
          <w:iCs w:val="0"/>
          <w:outline w:val="0"/>
          <w:color w:val="212121"/>
          <w:sz w:val="28"/>
          <w:szCs w:val="28"/>
          <w:shd w:val="clear" w:color="auto" w:fill="ffffff"/>
          <w:rtl w:val="0"/>
          <w:lang w:val="es-ES_tradnl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Helvetica" w:hAnsi="Helvetica"/>
          <w:b w:val="0"/>
          <w:bCs w:val="0"/>
          <w:i w:val="0"/>
          <w:iCs w:val="0"/>
          <w:outline w:val="0"/>
          <w:color w:val="212121"/>
          <w:sz w:val="28"/>
          <w:szCs w:val="28"/>
          <w:shd w:val="clear" w:color="auto" w:fill="ffffff"/>
          <w:rtl w:val="0"/>
          <w:lang w:val="es-ES_tradnl"/>
          <w14:textOutline>
            <w14:noFill/>
          </w14:textOutline>
          <w14:textFill>
            <w14:solidFill>
              <w14:srgbClr w14:val="222222"/>
            </w14:solidFill>
          </w14:textFill>
        </w:rPr>
        <w:t>se est</w:t>
      </w:r>
      <w:r>
        <w:rPr>
          <w:rFonts w:ascii="Helvetica" w:hAnsi="Helvetica" w:hint="default"/>
          <w:b w:val="0"/>
          <w:bCs w:val="0"/>
          <w:i w:val="0"/>
          <w:iCs w:val="0"/>
          <w:outline w:val="0"/>
          <w:color w:val="212121"/>
          <w:sz w:val="28"/>
          <w:szCs w:val="28"/>
          <w:shd w:val="clear" w:color="auto" w:fill="ffffff"/>
          <w:rtl w:val="0"/>
          <w:lang w:val="es-ES_tradnl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á </w:t>
      </w:r>
      <w:r>
        <w:rPr>
          <w:rFonts w:ascii="Helvetica" w:hAnsi="Helvetica"/>
          <w:b w:val="0"/>
          <w:bCs w:val="0"/>
          <w:i w:val="0"/>
          <w:iCs w:val="0"/>
          <w:outline w:val="0"/>
          <w:color w:val="212121"/>
          <w:sz w:val="28"/>
          <w:szCs w:val="28"/>
          <w:shd w:val="clear" w:color="auto" w:fill="ffffff"/>
          <w:rtl w:val="0"/>
          <w:lang w:val="es-ES_tradnl"/>
          <w14:textOutline>
            <w14:noFill/>
          </w14:textOutline>
          <w14:textFill>
            <w14:solidFill>
              <w14:srgbClr w14:val="222222"/>
            </w14:solidFill>
          </w14:textFill>
        </w:rPr>
        <w:t>preparando</w:t>
      </w:r>
      <w:r>
        <w:rPr>
          <w:rFonts w:ascii="Helvetica" w:hAnsi="Helvetica"/>
          <w:b w:val="0"/>
          <w:bCs w:val="0"/>
          <w:i w:val="0"/>
          <w:iCs w:val="0"/>
          <w:outline w:val="0"/>
          <w:color w:val="212121"/>
          <w:sz w:val="28"/>
          <w:szCs w:val="28"/>
          <w:shd w:val="clear" w:color="auto" w:fill="ffffff"/>
          <w:rtl w:val="0"/>
          <w:lang w:val="es-ES_tradnl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 un movimiento que se llama</w:t>
      </w:r>
      <w:r>
        <w:rPr>
          <w:rFonts w:ascii="Helvetica" w:hAnsi="Helvetica"/>
          <w:b w:val="0"/>
          <w:bCs w:val="0"/>
          <w:i w:val="0"/>
          <w:iCs w:val="0"/>
          <w:outline w:val="0"/>
          <w:color w:val="212121"/>
          <w:sz w:val="28"/>
          <w:szCs w:val="28"/>
          <w:shd w:val="clear" w:color="auto" w:fill="ffffff"/>
          <w:rtl w:val="0"/>
          <w:lang w:val="es-ES_tradnl"/>
          <w14:textOutline>
            <w14:noFill/>
          </w14:textOutline>
          <w14:textFill>
            <w14:solidFill>
              <w14:srgbClr w14:val="222222"/>
            </w14:solidFill>
          </w14:textFill>
        </w:rPr>
        <w:t>r</w:t>
      </w:r>
      <w:r>
        <w:rPr>
          <w:rFonts w:ascii="Helvetica" w:hAnsi="Helvetica" w:hint="default"/>
          <w:b w:val="0"/>
          <w:bCs w:val="0"/>
          <w:i w:val="0"/>
          <w:iCs w:val="0"/>
          <w:outline w:val="0"/>
          <w:color w:val="212121"/>
          <w:sz w:val="28"/>
          <w:szCs w:val="28"/>
          <w:shd w:val="clear" w:color="auto" w:fill="ffffff"/>
          <w:rtl w:val="0"/>
          <w:lang w:val="es-ES_tradnl"/>
          <w14:textOutline>
            <w14:noFill/>
          </w14:textOutline>
          <w14:textFill>
            <w14:solidFill>
              <w14:srgbClr w14:val="222222"/>
            </w14:solidFill>
          </w14:textFill>
        </w:rPr>
        <w:t>á</w:t>
      </w:r>
      <w:r>
        <w:rPr>
          <w:rFonts w:ascii="Helvetica" w:hAnsi="Helvetica"/>
          <w:b w:val="0"/>
          <w:bCs w:val="0"/>
          <w:i w:val="0"/>
          <w:iCs w:val="0"/>
          <w:outline w:val="0"/>
          <w:color w:val="212121"/>
          <w:sz w:val="28"/>
          <w:szCs w:val="28"/>
          <w:shd w:val="clear" w:color="auto" w:fill="ffffff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 </w:t>
      </w:r>
      <w:r>
        <w:rPr>
          <w:rStyle w:val="Ninguno"/>
          <w:rFonts w:ascii="Helvetica" w:hAnsi="Helvetica"/>
          <w:b w:val="0"/>
          <w:bCs w:val="0"/>
          <w:i w:val="1"/>
          <w:iCs w:val="1"/>
          <w:outline w:val="0"/>
          <w:color w:val="212121"/>
          <w:sz w:val="28"/>
          <w:szCs w:val="28"/>
          <w:shd w:val="clear" w:color="auto" w:fill="ffffff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Reverd</w:t>
      </w:r>
      <w:r>
        <w:rPr>
          <w:rStyle w:val="Ninguno"/>
          <w:rFonts w:ascii="Helvetica" w:hAnsi="Helvetica" w:hint="default"/>
          <w:b w:val="0"/>
          <w:bCs w:val="0"/>
          <w:i w:val="1"/>
          <w:iCs w:val="1"/>
          <w:outline w:val="0"/>
          <w:color w:val="212121"/>
          <w:sz w:val="28"/>
          <w:szCs w:val="28"/>
          <w:shd w:val="clear" w:color="auto" w:fill="ffffff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í</w:t>
      </w:r>
      <w:r>
        <w:rPr>
          <w:rStyle w:val="Ninguno"/>
          <w:rFonts w:ascii="Helvetica" w:hAnsi="Helvetica"/>
          <w:b w:val="0"/>
          <w:bCs w:val="0"/>
          <w:i w:val="1"/>
          <w:iCs w:val="1"/>
          <w:outline w:val="0"/>
          <w:color w:val="212121"/>
          <w:sz w:val="28"/>
          <w:szCs w:val="28"/>
          <w:shd w:val="clear" w:color="auto" w:fill="ffffff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a</w:t>
      </w:r>
      <w:r>
        <w:rPr>
          <w:rFonts w:ascii="Helvetica" w:hAnsi="Helvetica"/>
          <w:b w:val="0"/>
          <w:bCs w:val="0"/>
          <w:i w:val="0"/>
          <w:iCs w:val="0"/>
          <w:outline w:val="0"/>
          <w:color w:val="212121"/>
          <w:sz w:val="28"/>
          <w:szCs w:val="28"/>
          <w:shd w:val="clear" w:color="auto" w:fill="ffffff"/>
          <w:rtl w:val="0"/>
          <w:lang w:val="es-ES_tradnl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 al que el Consorcio</w:t>
      </w:r>
      <w:r>
        <w:rPr>
          <w:rFonts w:ascii="Helvetica" w:hAnsi="Helvetica"/>
          <w:b w:val="0"/>
          <w:bCs w:val="0"/>
          <w:i w:val="0"/>
          <w:iCs w:val="0"/>
          <w:outline w:val="0"/>
          <w:color w:val="212121"/>
          <w:sz w:val="28"/>
          <w:szCs w:val="28"/>
          <w:shd w:val="clear" w:color="auto" w:fill="ffffff"/>
          <w:rtl w:val="0"/>
          <w:lang w:val="es-ES_tradnl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 Sector II</w:t>
      </w:r>
      <w:r>
        <w:rPr>
          <w:rFonts w:ascii="Helvetica" w:hAnsi="Helvetica"/>
          <w:b w:val="0"/>
          <w:bCs w:val="0"/>
          <w:i w:val="0"/>
          <w:iCs w:val="0"/>
          <w:outline w:val="0"/>
          <w:color w:val="212121"/>
          <w:sz w:val="28"/>
          <w:szCs w:val="28"/>
          <w:shd w:val="clear" w:color="auto" w:fill="ffffff"/>
          <w:rtl w:val="0"/>
          <w:lang w:val="es-ES_tradnl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 se va a </w:t>
      </w:r>
      <w:r>
        <w:rPr>
          <w:rFonts w:ascii="Helvetica" w:hAnsi="Helvetica"/>
          <w:b w:val="0"/>
          <w:bCs w:val="0"/>
          <w:i w:val="0"/>
          <w:iCs w:val="0"/>
          <w:outline w:val="0"/>
          <w:color w:val="212121"/>
          <w:sz w:val="28"/>
          <w:szCs w:val="28"/>
          <w:shd w:val="clear" w:color="auto" w:fill="ffffff"/>
          <w:rtl w:val="0"/>
          <w:lang w:val="es-ES_tradnl"/>
          <w14:textOutline>
            <w14:noFill/>
          </w14:textOutline>
          <w14:textFill>
            <w14:solidFill>
              <w14:srgbClr w14:val="222222"/>
            </w14:solidFill>
          </w14:textFill>
        </w:rPr>
        <w:t>unir.</w:t>
      </w:r>
      <w:r>
        <w:rPr>
          <w:rStyle w:val="Ninguno"/>
          <w:rFonts w:ascii="Arial" w:hAnsi="Arial"/>
          <w:b w:val="0"/>
          <w:bCs w:val="0"/>
          <w:i w:val="0"/>
          <w:iCs w:val="0"/>
          <w:outline w:val="0"/>
          <w:color w:val="212121"/>
          <w:sz w:val="28"/>
          <w:szCs w:val="28"/>
          <w:shd w:val="clear" w:color="auto" w:fill="ffffff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 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left"/>
        <w:rPr>
          <w:rStyle w:val="Ninguno"/>
          <w:rFonts w:ascii="Arial" w:cs="Arial" w:hAnsi="Arial" w:eastAsia="Arial"/>
          <w:b w:val="0"/>
          <w:bCs w:val="0"/>
          <w:i w:val="0"/>
          <w:iCs w:val="0"/>
          <w:outline w:val="0"/>
          <w:color w:val="212121"/>
          <w:sz w:val="26"/>
          <w:szCs w:val="26"/>
          <w:shd w:val="clear" w:color="auto" w:fill="ffffff"/>
          <w14:textOutline>
            <w14:noFill/>
          </w14:textOutline>
          <w14:textFill>
            <w14:solidFill>
              <w14:srgbClr w14:val="222222"/>
            </w14:solidFill>
          </w14:textFill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left"/>
      </w:pPr>
      <w:r>
        <w:rPr>
          <w:rStyle w:val="Ninguno"/>
          <w:rFonts w:ascii="Arial" w:cs="Arial" w:hAnsi="Arial" w:eastAsia="Arial"/>
          <w:b w:val="0"/>
          <w:bCs w:val="0"/>
          <w:i w:val="0"/>
          <w:iCs w:val="0"/>
          <w:outline w:val="0"/>
          <w:color w:val="212121"/>
          <w:sz w:val="26"/>
          <w:szCs w:val="26"/>
          <w:shd w:val="clear" w:color="auto" w:fill="ffffff"/>
          <w14:textOutline>
            <w14:noFill/>
          </w14:textOutline>
          <w14:textFill>
            <w14:solidFill>
              <w14:srgbClr w14:val="222222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1418" w:right="1701" w:bottom="1418" w:left="1701" w:header="567" w:footer="56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entury Gothic">
    <w:charset w:val="00"/>
    <w:family w:val="roman"/>
    <w:pitch w:val="default"/>
  </w:font>
  <w:font w:name="Times Roman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pBdr>
        <w:top w:val="single" w:color="808080" w:sz="4" w:space="0" w:shadow="0" w:frame="0"/>
        <w:left w:val="nil"/>
        <w:bottom w:val="nil"/>
        <w:right w:val="nil"/>
      </w:pBdr>
      <w:tabs>
        <w:tab w:val="left" w:pos="284"/>
        <w:tab w:val="right" w:pos="8080"/>
      </w:tabs>
      <w:rPr>
        <w:rStyle w:val="Ninguno"/>
        <w:rFonts w:ascii="Arial" w:cs="Arial" w:hAnsi="Arial" w:eastAsia="Arial"/>
        <w:sz w:val="16"/>
        <w:szCs w:val="16"/>
      </w:rPr>
    </w:pPr>
    <w:r>
      <w:rPr>
        <w:rStyle w:val="Ninguno"/>
        <w:rFonts w:ascii="Arial" w:cs="Arial" w:hAnsi="Arial" w:eastAsia="Arial"/>
        <w:sz w:val="16"/>
        <w:szCs w:val="16"/>
      </w:rPr>
      <w:tab/>
    </w:r>
  </w:p>
  <w:p>
    <w:pPr>
      <w:pStyle w:val="Normal.0"/>
      <w:tabs>
        <w:tab w:val="left" w:pos="284"/>
        <w:tab w:val="right" w:pos="8222"/>
      </w:tabs>
      <w:rPr>
        <w:rStyle w:val="Ninguno"/>
        <w:rFonts w:ascii="Arial" w:cs="Arial" w:hAnsi="Arial" w:eastAsia="Arial"/>
        <w:sz w:val="16"/>
        <w:szCs w:val="16"/>
      </w:rPr>
    </w:pPr>
    <w:r>
      <w:rPr>
        <w:rStyle w:val="Ninguno"/>
        <w:rFonts w:ascii="Arial" w:hAnsi="Arial"/>
        <w:sz w:val="16"/>
        <w:szCs w:val="16"/>
        <w:rtl w:val="0"/>
        <w:lang w:val="es-ES_tradnl"/>
      </w:rPr>
      <w:t xml:space="preserve">      C/ Tulip</w:t>
    </w:r>
    <w:r>
      <w:rPr>
        <w:rStyle w:val="Ninguno"/>
        <w:rFonts w:ascii="Arial" w:hAnsi="Arial" w:hint="default"/>
        <w:sz w:val="16"/>
        <w:szCs w:val="16"/>
        <w:rtl w:val="0"/>
        <w:lang w:val="es-ES_tradnl"/>
      </w:rPr>
      <w:t>á</w:t>
    </w:r>
    <w:r>
      <w:rPr>
        <w:rStyle w:val="Ninguno"/>
        <w:rFonts w:ascii="Arial" w:hAnsi="Arial"/>
        <w:sz w:val="16"/>
        <w:szCs w:val="16"/>
        <w:rtl w:val="0"/>
        <w:lang w:val="es-ES_tradnl"/>
      </w:rPr>
      <w:t>n, 1-1</w:t>
    </w:r>
    <w:r>
      <w:rPr>
        <w:rStyle w:val="Ninguno"/>
        <w:rFonts w:ascii="Arial" w:hAnsi="Arial" w:hint="default"/>
        <w:sz w:val="16"/>
        <w:szCs w:val="16"/>
        <w:rtl w:val="0"/>
        <w:lang w:val="es-ES_tradnl"/>
      </w:rPr>
      <w:t xml:space="preserve">º </w:t>
    </w:r>
    <w:r>
      <w:rPr>
        <w:rStyle w:val="Ninguno"/>
        <w:rFonts w:ascii="Arial" w:hAnsi="Arial"/>
        <w:sz w:val="16"/>
        <w:szCs w:val="16"/>
        <w:rtl w:val="0"/>
        <w:lang w:val="es-ES_tradnl"/>
      </w:rPr>
      <w:t>Oficina 8</w:t>
    </w:r>
    <w:r>
      <w:rPr>
        <w:rStyle w:val="Ninguno"/>
        <w:rFonts w:ascii="Arial" w:hAnsi="Arial" w:hint="default"/>
        <w:sz w:val="16"/>
        <w:szCs w:val="16"/>
        <w:rtl w:val="0"/>
        <w:lang w:val="es-ES_tradnl"/>
      </w:rPr>
      <w:t>ª</w:t>
      <w:tab/>
    </w:r>
    <w:r>
      <w:rPr>
        <w:rStyle w:val="Ninguno"/>
        <w:rFonts w:ascii="Arial" w:hAnsi="Arial"/>
        <w:sz w:val="16"/>
        <w:szCs w:val="16"/>
        <w:rtl w:val="0"/>
        <w:lang w:val="es-ES_tradnl"/>
      </w:rPr>
      <w:t>04410-Benahadux (Almer</w:t>
    </w:r>
    <w:r>
      <w:rPr>
        <w:rStyle w:val="Ninguno"/>
        <w:rFonts w:ascii="Arial" w:hAnsi="Arial" w:hint="default"/>
        <w:sz w:val="16"/>
        <w:szCs w:val="16"/>
        <w:rtl w:val="0"/>
        <w:lang w:val="es-ES_tradnl"/>
      </w:rPr>
      <w:t>í</w:t>
    </w:r>
    <w:r>
      <w:rPr>
        <w:rStyle w:val="Ninguno"/>
        <w:rFonts w:ascii="Arial" w:hAnsi="Arial"/>
        <w:sz w:val="16"/>
        <w:szCs w:val="16"/>
        <w:rtl w:val="0"/>
        <w:lang w:val="es-ES_tradnl"/>
      </w:rPr>
      <w:t>a)</w:t>
    </w:r>
  </w:p>
  <w:p>
    <w:pPr>
      <w:pStyle w:val="Normal.0"/>
      <w:tabs>
        <w:tab w:val="left" w:pos="284"/>
        <w:tab w:val="right" w:pos="8222"/>
      </w:tabs>
      <w:rPr>
        <w:rStyle w:val="Ninguno"/>
        <w:rFonts w:ascii="Arial" w:cs="Arial" w:hAnsi="Arial" w:eastAsia="Arial"/>
        <w:sz w:val="16"/>
        <w:szCs w:val="16"/>
      </w:rPr>
    </w:pPr>
    <w:r>
      <w:rPr>
        <w:rStyle w:val="Ninguno"/>
        <w:rFonts w:ascii="Arial" w:hAnsi="Arial"/>
        <w:sz w:val="16"/>
        <w:szCs w:val="16"/>
        <w:rtl w:val="0"/>
        <w:lang w:val="es-ES_tradnl"/>
      </w:rPr>
      <w:t xml:space="preserve">      Tel</w:t>
    </w:r>
    <w:r>
      <w:rPr>
        <w:rStyle w:val="Ninguno"/>
        <w:rFonts w:ascii="Arial" w:hAnsi="Arial" w:hint="default"/>
        <w:sz w:val="16"/>
        <w:szCs w:val="16"/>
        <w:rtl w:val="0"/>
        <w:lang w:val="es-ES_tradnl"/>
      </w:rPr>
      <w:t>é</w:t>
    </w:r>
    <w:r>
      <w:rPr>
        <w:rStyle w:val="Ninguno"/>
        <w:rFonts w:ascii="Arial" w:hAnsi="Arial"/>
        <w:sz w:val="16"/>
        <w:szCs w:val="16"/>
        <w:rtl w:val="0"/>
        <w:lang w:val="es-ES_tradnl"/>
      </w:rPr>
      <w:t>fono: 950312202</w:t>
      <w:tab/>
      <w:t>Fax: 950951035</w:t>
    </w:r>
  </w:p>
  <w:p>
    <w:pPr>
      <w:pStyle w:val="Normal.0"/>
      <w:tabs>
        <w:tab w:val="left" w:pos="284"/>
        <w:tab w:val="right" w:pos="8222"/>
      </w:tabs>
    </w:pPr>
    <w:r>
      <w:rPr>
        <w:rStyle w:val="Ninguno"/>
        <w:rFonts w:ascii="Arial" w:hAnsi="Arial"/>
        <w:sz w:val="16"/>
        <w:szCs w:val="16"/>
        <w:rtl w:val="0"/>
        <w:lang w:val="es-ES_tradnl"/>
      </w:rPr>
      <w:t xml:space="preserve">     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"http://www.consorcio2.almeria.es"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s-ES_tradnl"/>
      </w:rPr>
      <w:t>www.consorcio2.almeria.es</w:t>
    </w:r>
    <w:r>
      <w:rPr/>
      <w:fldChar w:fldCharType="end" w:fldLock="0"/>
    </w:r>
    <w:r>
      <w:rPr>
        <w:rStyle w:val="Ninguno"/>
        <w:rFonts w:ascii="Arial" w:cs="Arial" w:hAnsi="Arial" w:eastAsia="Arial"/>
        <w:sz w:val="16"/>
        <w:szCs w:val="16"/>
        <w:rtl w:val="0"/>
      </w:rPr>
      <w:tab/>
      <w:t>consorciosector2@dipalme.org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-350519</wp:posOffset>
              </wp:positionH>
              <wp:positionV relativeFrom="page">
                <wp:posOffset>5184775</wp:posOffset>
              </wp:positionV>
              <wp:extent cx="1168400" cy="323850"/>
              <wp:effectExtent l="0" t="0" r="0" b="0"/>
              <wp:wrapNone/>
              <wp:docPr id="1073741825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168400" cy="3238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jc w:val="center"/>
                          </w:pPr>
                          <w:r>
                            <w:rPr>
                              <w:rStyle w:val="Ninguno"/>
                              <w:rFonts w:ascii="Arial" w:hAnsi="Arial"/>
                              <w:outline w:val="0"/>
                              <w:color w:val="c0c0c0"/>
                              <w:u w:color="c0c0c0"/>
                              <w:rtl w:val="0"/>
                              <w:lang w:val="es-ES_tradnl"/>
                              <w14:textFill>
                                <w14:solidFill>
                                  <w14:srgbClr w14:val="C0C0C0"/>
                                </w14:solidFill>
                              </w14:textFill>
                            </w:rPr>
                            <w:t>NIF V04408548</w:t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-27.6pt;margin-top:408.2pt;width:92.0pt;height:25.5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rotation:17694720fd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jc w:val="center"/>
                    </w:pPr>
                    <w:r>
                      <w:rPr>
                        <w:rStyle w:val="Ninguno"/>
                        <w:rFonts w:ascii="Arial" w:hAnsi="Arial"/>
                        <w:outline w:val="0"/>
                        <w:color w:val="c0c0c0"/>
                        <w:u w:color="c0c0c0"/>
                        <w:rtl w:val="0"/>
                        <w:lang w:val="es-ES_tradnl"/>
                        <w14:textFill>
                          <w14:solidFill>
                            <w14:srgbClr w14:val="C0C0C0"/>
                          </w14:solidFill>
                        </w14:textFill>
                      </w:rPr>
                      <w:t>NIF V04408548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1932938</wp:posOffset>
          </wp:positionH>
          <wp:positionV relativeFrom="page">
            <wp:posOffset>81913</wp:posOffset>
          </wp:positionV>
          <wp:extent cx="3695066" cy="508000"/>
          <wp:effectExtent l="0" t="0" r="0" b="0"/>
          <wp:wrapNone/>
          <wp:docPr id="1073741826" name="officeArt object" descr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fficeArt object" descr="officeArt object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5066" cy="508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4601209</wp:posOffset>
          </wp:positionH>
          <wp:positionV relativeFrom="page">
            <wp:posOffset>10163175</wp:posOffset>
          </wp:positionV>
          <wp:extent cx="230505" cy="230505"/>
          <wp:effectExtent l="42185" t="42185" r="42185" b="42185"/>
          <wp:wrapNone/>
          <wp:docPr id="1073741827" name="officeArt object" descr="Ver detall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Ver detalles" descr="Ver detalles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 rot="1800000">
                    <a:off x="0" y="0"/>
                    <a:ext cx="230505" cy="2305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>
    <w:pPr>
      <w:pStyle w:val="Normal.0"/>
    </w:pPr>
  </w:p>
  <w:p>
    <w:pPr>
      <w:pStyle w:val="Normal.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Viñetas"/>
  </w:abstractNum>
  <w:abstractNum w:abstractNumId="1">
    <w:multiLevelType w:val="hybridMultilevel"/>
    <w:styleLink w:val="Viñetas"/>
    <w:lvl w:ilvl="0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21" w:hanging="221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821" w:hanging="221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21" w:hanging="221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021" w:hanging="221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621" w:hanging="221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221" w:hanging="221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21" w:hanging="221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</w:tabs>
        <w:ind w:left="4421" w:hanging="221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021" w:hanging="221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4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0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2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4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0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1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  <w:style w:type="character" w:styleId="Hyperlink.0">
    <w:name w:val="Hyperlink.0"/>
    <w:basedOn w:val="Ninguno"/>
    <w:next w:val="Hyperlink.0"/>
    <w:rPr>
      <w:rFonts w:ascii="Arial" w:cs="Arial" w:hAnsi="Arial" w:eastAsia="Arial"/>
      <w:outline w:val="0"/>
      <w:color w:val="0000ff"/>
      <w:sz w:val="16"/>
      <w:szCs w:val="16"/>
      <w:u w:val="single" w:color="0000ff"/>
      <w14:textFill>
        <w14:solidFill>
          <w14:srgbClr w14:val="0000FF"/>
        </w14:solidFill>
      </w14:textFill>
    </w:rPr>
  </w:style>
  <w:style w:type="paragraph" w:styleId="Por omisión">
    <w:name w:val="Por omisión"/>
    <w:next w:val="Por omisió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Calibri" w:cs="Arial Unicode MS" w:hAnsi="Calibri" w:eastAsia="Arial Unicode MS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Viñetas">
    <w:name w:val="Viñetas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